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D74B50" w:rsidRDefault="00EB6D89" w:rsidP="00212F0A">
            <w:pPr>
              <w:rPr>
                <w:rFonts w:ascii="Century Gothic" w:hAnsi="Century Gothic"/>
                <w:b/>
                <w:bCs/>
              </w:rPr>
            </w:pPr>
            <w:r>
              <w:rPr>
                <w:rFonts w:ascii="Century Gothic" w:hAnsi="Century Gothic"/>
                <w:b/>
                <w:bCs/>
              </w:rPr>
              <w:t>Teacher</w:t>
            </w:r>
            <w:r w:rsidR="0065622D" w:rsidRPr="0065622D">
              <w:rPr>
                <w:rFonts w:ascii="Century Gothic" w:hAnsi="Century Gothic"/>
                <w:bCs/>
              </w:rPr>
              <w:t>:</w:t>
            </w:r>
            <w:r w:rsidRPr="0065622D">
              <w:rPr>
                <w:rFonts w:ascii="Century Gothic" w:hAnsi="Century Gothic"/>
                <w:bCs/>
              </w:rPr>
              <w:t xml:space="preserve">  </w:t>
            </w:r>
            <w:r w:rsidR="002D562F">
              <w:rPr>
                <w:rFonts w:ascii="Century Gothic" w:hAnsi="Century Gothic"/>
                <w:bCs/>
              </w:rPr>
              <w:t>K. Weyhenmeyer</w:t>
            </w:r>
          </w:p>
          <w:p w:rsidR="00EB6D89" w:rsidRPr="003B0DC0" w:rsidRDefault="00D74B50" w:rsidP="00EB6D89">
            <w:pPr>
              <w:rPr>
                <w:rFonts w:ascii="Century Gothic" w:hAnsi="Century Gothic"/>
                <w:b/>
                <w:bCs/>
              </w:rPr>
            </w:pPr>
            <w:r>
              <w:rPr>
                <w:rFonts w:ascii="Century Gothic" w:hAnsi="Century Gothic"/>
                <w:b/>
                <w:bCs/>
              </w:rPr>
              <w:t>Elem. PLC</w:t>
            </w:r>
            <w:r w:rsidR="00EB6D89">
              <w:rPr>
                <w:rFonts w:ascii="Century Gothic" w:hAnsi="Century Gothic"/>
                <w:b/>
                <w:bCs/>
              </w:rPr>
              <w:t xml:space="preserve"> </w:t>
            </w:r>
          </w:p>
        </w:tc>
        <w:tc>
          <w:tcPr>
            <w:tcW w:w="1440" w:type="dxa"/>
            <w:gridSpan w:val="2"/>
          </w:tcPr>
          <w:p w:rsidR="00EB6D89" w:rsidRPr="0065622D" w:rsidRDefault="00EB6D89" w:rsidP="00EB6D89">
            <w:pPr>
              <w:rPr>
                <w:rFonts w:ascii="Century Gothic" w:hAnsi="Century Gothic"/>
                <w:b/>
                <w:bCs/>
              </w:rPr>
            </w:pPr>
            <w:r w:rsidRPr="0065622D">
              <w:rPr>
                <w:rFonts w:ascii="Century Gothic" w:hAnsi="Century Gothic"/>
                <w:b/>
                <w:bCs/>
              </w:rPr>
              <w:t>Date</w:t>
            </w:r>
            <w:r w:rsidR="0065622D" w:rsidRPr="0065622D">
              <w:rPr>
                <w:rFonts w:ascii="Century Gothic" w:hAnsi="Century Gothic"/>
                <w:b/>
                <w:bCs/>
              </w:rPr>
              <w:t>:</w:t>
            </w:r>
          </w:p>
          <w:p w:rsidR="00CB4313" w:rsidRPr="0065622D" w:rsidRDefault="00DE50A7" w:rsidP="000C6BF7">
            <w:pPr>
              <w:rPr>
                <w:rFonts w:ascii="Century Gothic" w:hAnsi="Century Gothic"/>
                <w:bCs/>
              </w:rPr>
            </w:pPr>
            <w:r>
              <w:rPr>
                <w:rFonts w:ascii="Century Gothic" w:hAnsi="Century Gothic"/>
                <w:bCs/>
              </w:rPr>
              <w:t>5/08</w:t>
            </w:r>
            <w:bookmarkStart w:id="0" w:name="_GoBack"/>
            <w:bookmarkEnd w:id="0"/>
            <w:r w:rsidR="006E6355">
              <w:rPr>
                <w:rFonts w:ascii="Century Gothic" w:hAnsi="Century Gothic"/>
                <w:bCs/>
              </w:rPr>
              <w:t xml:space="preserve"> </w:t>
            </w:r>
          </w:p>
        </w:tc>
        <w:tc>
          <w:tcPr>
            <w:tcW w:w="1530" w:type="dxa"/>
            <w:gridSpan w:val="2"/>
          </w:tcPr>
          <w:p w:rsidR="00EB6D89" w:rsidRPr="0065622D" w:rsidRDefault="00EB6D89" w:rsidP="00EB6D89">
            <w:pPr>
              <w:rPr>
                <w:rFonts w:ascii="Century Gothic" w:hAnsi="Century Gothic"/>
                <w:b/>
                <w:bCs/>
              </w:rPr>
            </w:pPr>
            <w:r w:rsidRPr="0065622D">
              <w:rPr>
                <w:rFonts w:ascii="Century Gothic" w:hAnsi="Century Gothic"/>
                <w:b/>
                <w:bCs/>
              </w:rPr>
              <w:t>Grade</w:t>
            </w:r>
            <w:r w:rsidR="0065622D">
              <w:rPr>
                <w:rFonts w:ascii="Century Gothic" w:hAnsi="Century Gothic"/>
                <w:b/>
                <w:bCs/>
              </w:rPr>
              <w:t>:</w:t>
            </w:r>
          </w:p>
          <w:p w:rsidR="00EB6D89" w:rsidRPr="0065622D" w:rsidRDefault="00D74B50" w:rsidP="00EB6D89">
            <w:pPr>
              <w:rPr>
                <w:rFonts w:ascii="Century Gothic" w:hAnsi="Century Gothic"/>
                <w:bCs/>
              </w:rPr>
            </w:pPr>
            <w:r w:rsidRPr="0065622D">
              <w:rPr>
                <w:rFonts w:ascii="Century Gothic" w:hAnsi="Century Gothic"/>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r w:rsidR="0065622D">
              <w:rPr>
                <w:rFonts w:ascii="Century Gothic" w:hAnsi="Century Gothic"/>
                <w:b/>
                <w:bCs/>
              </w:rPr>
              <w:t>:</w:t>
            </w:r>
          </w:p>
          <w:p w:rsidR="00EB6D89" w:rsidRPr="0065622D" w:rsidRDefault="00EB6D89" w:rsidP="00473D76">
            <w:pPr>
              <w:rPr>
                <w:rFonts w:ascii="Century Gothic" w:hAnsi="Century Gothic"/>
                <w:bCs/>
              </w:rPr>
            </w:pPr>
            <w:r w:rsidRPr="003B0DC0">
              <w:rPr>
                <w:rFonts w:ascii="Century Gothic" w:hAnsi="Century Gothic"/>
                <w:b/>
                <w:bCs/>
              </w:rPr>
              <w:t xml:space="preserve"> </w:t>
            </w:r>
            <w:r w:rsidR="0011703D" w:rsidRPr="0065622D">
              <w:rPr>
                <w:rFonts w:ascii="Century Gothic" w:hAnsi="Century Gothic"/>
                <w:bCs/>
              </w:rPr>
              <w:t>Social Studies</w:t>
            </w:r>
            <w:r w:rsidR="0065622D">
              <w:rPr>
                <w:rFonts w:ascii="Century Gothic" w:hAnsi="Century Gothic"/>
                <w:bCs/>
              </w:rPr>
              <w:t xml:space="preserve"> (Geography</w:t>
            </w:r>
            <w:r w:rsidR="002D562F">
              <w:rPr>
                <w:rFonts w:ascii="Century Gothic" w:hAnsi="Century Gothic"/>
                <w:bCs/>
              </w:rPr>
              <w:t>-</w:t>
            </w:r>
            <w:r w:rsidR="00473D76">
              <w:rPr>
                <w:rFonts w:ascii="Century Gothic" w:hAnsi="Century Gothic"/>
                <w:bCs/>
              </w:rPr>
              <w:t xml:space="preserve">Coastal </w:t>
            </w:r>
            <w:r w:rsidR="008A33F8">
              <w:rPr>
                <w:rFonts w:ascii="Century Gothic" w:hAnsi="Century Gothic"/>
                <w:bCs/>
              </w:rPr>
              <w:t>Region</w:t>
            </w:r>
            <w:r w:rsidR="004C0412">
              <w:rPr>
                <w:rFonts w:ascii="Century Gothic" w:hAnsi="Century Gothic"/>
                <w:bCs/>
              </w:rPr>
              <w:t xml:space="preserve"> – </w:t>
            </w:r>
            <w:r w:rsidR="00473D76">
              <w:rPr>
                <w:rFonts w:ascii="Century Gothic" w:hAnsi="Century Gothic"/>
                <w:bCs/>
              </w:rPr>
              <w:t>Intro</w:t>
            </w:r>
            <w:r w:rsidR="0065622D">
              <w:rPr>
                <w:rFonts w:ascii="Century Gothic" w:hAnsi="Century Gothic"/>
                <w:bCs/>
              </w:rPr>
              <w:t>)</w:t>
            </w:r>
          </w:p>
        </w:tc>
      </w:tr>
      <w:tr w:rsidR="00EB6D89" w:rsidRPr="003B0DC0" w:rsidTr="00687948">
        <w:trPr>
          <w:trHeight w:val="2809"/>
        </w:trPr>
        <w:tc>
          <w:tcPr>
            <w:tcW w:w="7650" w:type="dxa"/>
            <w:gridSpan w:val="8"/>
            <w:vMerge w:val="restart"/>
          </w:tcPr>
          <w:p w:rsidR="003F11E9" w:rsidRDefault="00EB6D89" w:rsidP="003F11E9">
            <w:pPr>
              <w:rPr>
                <w:rFonts w:ascii="Century Gothic" w:hAnsi="Century Gothic"/>
                <w:b/>
                <w:bCs/>
                <w:sz w:val="22"/>
                <w:szCs w:val="22"/>
              </w:rPr>
            </w:pPr>
            <w:r>
              <w:rPr>
                <w:rFonts w:ascii="Century Gothic" w:hAnsi="Century Gothic"/>
                <w:b/>
                <w:bCs/>
                <w:sz w:val="22"/>
                <w:szCs w:val="22"/>
              </w:rPr>
              <w:t>Objective/Essential Question:</w:t>
            </w:r>
          </w:p>
          <w:p w:rsidR="003F11E9" w:rsidRPr="003F11E9" w:rsidRDefault="00160AC9" w:rsidP="003F11E9">
            <w:pPr>
              <w:rPr>
                <w:rFonts w:ascii="Century Gothic" w:hAnsi="Century Gothic"/>
                <w:bCs/>
                <w:sz w:val="22"/>
                <w:szCs w:val="22"/>
              </w:rPr>
            </w:pPr>
            <w:r>
              <w:rPr>
                <w:rFonts w:ascii="Century Gothic" w:hAnsi="Century Gothic"/>
                <w:bCs/>
                <w:sz w:val="22"/>
                <w:szCs w:val="22"/>
              </w:rPr>
              <w:t>Which region did we learn about today?</w:t>
            </w:r>
          </w:p>
          <w:p w:rsidR="0065622D" w:rsidRPr="00360212" w:rsidRDefault="0091599E" w:rsidP="0091599E">
            <w:pPr>
              <w:tabs>
                <w:tab w:val="left" w:pos="4990"/>
              </w:tabs>
              <w:rPr>
                <w:rFonts w:ascii="Century Gothic" w:hAnsi="Century Gothic"/>
                <w:bCs/>
                <w:sz w:val="22"/>
                <w:szCs w:val="22"/>
              </w:rPr>
            </w:pPr>
            <w:r>
              <w:rPr>
                <w:rFonts w:ascii="Century Gothic" w:hAnsi="Century Gothic"/>
                <w:bCs/>
                <w:sz w:val="22"/>
                <w:szCs w:val="22"/>
              </w:rPr>
              <w:tab/>
            </w:r>
          </w:p>
          <w:p w:rsidR="0065622D" w:rsidRDefault="0065622D" w:rsidP="0065622D">
            <w:pPr>
              <w:rPr>
                <w:rFonts w:ascii="Century Gothic" w:hAnsi="Century Gothic"/>
                <w:b/>
                <w:bCs/>
                <w:sz w:val="22"/>
                <w:szCs w:val="22"/>
              </w:rPr>
            </w:pPr>
            <w:r>
              <w:rPr>
                <w:rFonts w:ascii="Century Gothic" w:hAnsi="Century Gothic"/>
                <w:b/>
                <w:bCs/>
                <w:sz w:val="22"/>
                <w:szCs w:val="22"/>
              </w:rPr>
              <w:t>Rational Purpose:</w:t>
            </w:r>
          </w:p>
          <w:p w:rsidR="0065622D" w:rsidRDefault="0065622D" w:rsidP="0065622D">
            <w:pPr>
              <w:rPr>
                <w:rFonts w:ascii="Century Gothic" w:hAnsi="Century Gothic"/>
                <w:bCs/>
                <w:sz w:val="22"/>
                <w:szCs w:val="22"/>
              </w:rPr>
            </w:pPr>
            <w:r>
              <w:rPr>
                <w:rFonts w:ascii="Century Gothic" w:hAnsi="Century Gothic"/>
                <w:bCs/>
                <w:sz w:val="22"/>
                <w:szCs w:val="22"/>
              </w:rPr>
              <w:t xml:space="preserve">Students should be given opportunities to learn different forms of geography to better understand the world they live in. More specifically, students should learn about their state which has three major geographical locations, including the mountains, the piedmont and the coast. </w:t>
            </w:r>
          </w:p>
          <w:p w:rsidR="0065622D" w:rsidRPr="00360212" w:rsidRDefault="0065622D" w:rsidP="0065622D">
            <w:pPr>
              <w:rPr>
                <w:rFonts w:ascii="Century Gothic" w:hAnsi="Century Gothic"/>
                <w:bCs/>
                <w:sz w:val="22"/>
                <w:szCs w:val="22"/>
              </w:rPr>
            </w:pPr>
          </w:p>
          <w:p w:rsidR="0065622D" w:rsidRPr="00EB6D89" w:rsidRDefault="0065622D" w:rsidP="0065622D">
            <w:pPr>
              <w:numPr>
                <w:ilvl w:val="0"/>
                <w:numId w:val="3"/>
              </w:numPr>
              <w:rPr>
                <w:rFonts w:ascii="Century Gothic" w:hAnsi="Century Gothic"/>
                <w:bCs/>
                <w:sz w:val="22"/>
                <w:szCs w:val="22"/>
              </w:rPr>
            </w:pPr>
            <w:r w:rsidRPr="00360212">
              <w:rPr>
                <w:rFonts w:ascii="Century Gothic" w:hAnsi="Century Gothic"/>
                <w:b/>
                <w:bCs/>
                <w:sz w:val="22"/>
                <w:szCs w:val="22"/>
              </w:rPr>
              <w:t>Physical Skills:</w:t>
            </w:r>
            <w:r>
              <w:rPr>
                <w:rFonts w:ascii="Century Gothic" w:hAnsi="Century Gothic"/>
                <w:b/>
                <w:bCs/>
                <w:sz w:val="22"/>
                <w:szCs w:val="22"/>
              </w:rPr>
              <w:t xml:space="preserve"> </w:t>
            </w:r>
            <w:r w:rsidRPr="00CF25A6">
              <w:rPr>
                <w:rFonts w:ascii="Century Gothic" w:hAnsi="Century Gothic"/>
                <w:bCs/>
                <w:sz w:val="22"/>
                <w:szCs w:val="22"/>
              </w:rPr>
              <w:t>Students will apply</w:t>
            </w:r>
            <w:r>
              <w:rPr>
                <w:rFonts w:ascii="Century Gothic" w:hAnsi="Century Gothic"/>
                <w:b/>
                <w:bCs/>
                <w:sz w:val="22"/>
                <w:szCs w:val="22"/>
              </w:rPr>
              <w:t xml:space="preserve"> </w:t>
            </w:r>
            <w:r>
              <w:rPr>
                <w:rFonts w:ascii="Century Gothic" w:hAnsi="Century Gothic"/>
                <w:bCs/>
                <w:sz w:val="22"/>
                <w:szCs w:val="22"/>
              </w:rPr>
              <w:t>t</w:t>
            </w:r>
            <w:r w:rsidRPr="00EB6D89">
              <w:rPr>
                <w:rFonts w:ascii="Century Gothic" w:hAnsi="Century Gothic"/>
                <w:bCs/>
                <w:sz w:val="22"/>
                <w:szCs w:val="22"/>
              </w:rPr>
              <w:t xml:space="preserve">heir physical abilities </w:t>
            </w:r>
            <w:r>
              <w:rPr>
                <w:rFonts w:ascii="Century Gothic" w:hAnsi="Century Gothic"/>
                <w:bCs/>
                <w:sz w:val="22"/>
                <w:szCs w:val="22"/>
              </w:rPr>
              <w:t xml:space="preserve">during </w:t>
            </w:r>
            <w:r w:rsidRPr="00EB6D89">
              <w:rPr>
                <w:rFonts w:ascii="Century Gothic" w:hAnsi="Century Gothic"/>
                <w:bCs/>
                <w:sz w:val="22"/>
                <w:szCs w:val="22"/>
              </w:rPr>
              <w:t>the lesson. They will practice not only gross motor but fine motor skills by activating switches</w:t>
            </w:r>
            <w:r>
              <w:rPr>
                <w:rFonts w:ascii="Century Gothic" w:hAnsi="Century Gothic"/>
                <w:bCs/>
                <w:sz w:val="22"/>
                <w:szCs w:val="22"/>
              </w:rPr>
              <w:t xml:space="preserve"> or selecting options with their head</w:t>
            </w:r>
            <w:r w:rsidR="00EE6FC4">
              <w:rPr>
                <w:rFonts w:ascii="Century Gothic" w:hAnsi="Century Gothic"/>
                <w:bCs/>
                <w:sz w:val="22"/>
                <w:szCs w:val="22"/>
              </w:rPr>
              <w:t>,</w:t>
            </w:r>
            <w:r>
              <w:rPr>
                <w:rFonts w:ascii="Century Gothic" w:hAnsi="Century Gothic"/>
                <w:bCs/>
                <w:sz w:val="22"/>
                <w:szCs w:val="22"/>
              </w:rPr>
              <w:t xml:space="preserve"> with their hands</w:t>
            </w:r>
            <w:r w:rsidR="00EE6FC4">
              <w:rPr>
                <w:rFonts w:ascii="Century Gothic" w:hAnsi="Century Gothic"/>
                <w:bCs/>
                <w:sz w:val="22"/>
                <w:szCs w:val="22"/>
              </w:rPr>
              <w:t>,</w:t>
            </w:r>
            <w:r>
              <w:rPr>
                <w:rFonts w:ascii="Century Gothic" w:hAnsi="Century Gothic"/>
                <w:bCs/>
                <w:sz w:val="22"/>
                <w:szCs w:val="22"/>
              </w:rPr>
              <w:t xml:space="preserve"> or using eye gaze</w:t>
            </w:r>
            <w:r w:rsidR="00EE6FC4">
              <w:rPr>
                <w:rFonts w:ascii="Century Gothic" w:hAnsi="Century Gothic"/>
                <w:bCs/>
                <w:sz w:val="22"/>
                <w:szCs w:val="22"/>
              </w:rPr>
              <w:t>,</w:t>
            </w:r>
            <w:r>
              <w:rPr>
                <w:rFonts w:ascii="Century Gothic" w:hAnsi="Century Gothic"/>
                <w:bCs/>
                <w:sz w:val="22"/>
                <w:szCs w:val="22"/>
              </w:rPr>
              <w:t xml:space="preserve"> </w:t>
            </w:r>
            <w:r w:rsidRPr="00EB6D89">
              <w:rPr>
                <w:rFonts w:ascii="Century Gothic" w:hAnsi="Century Gothic"/>
                <w:bCs/>
                <w:sz w:val="22"/>
                <w:szCs w:val="22"/>
              </w:rPr>
              <w:t>reaching for materials and interacting with peers and classroom staff.</w:t>
            </w:r>
          </w:p>
          <w:p w:rsidR="0065622D" w:rsidRPr="00360212" w:rsidRDefault="0065622D" w:rsidP="0065622D">
            <w:pPr>
              <w:ind w:left="720"/>
              <w:rPr>
                <w:rFonts w:ascii="Century Gothic" w:hAnsi="Century Gothic"/>
                <w:b/>
                <w:bCs/>
                <w:sz w:val="22"/>
                <w:szCs w:val="22"/>
              </w:rPr>
            </w:pPr>
          </w:p>
          <w:p w:rsidR="0065622D" w:rsidRDefault="0065622D" w:rsidP="0065622D">
            <w:pPr>
              <w:numPr>
                <w:ilvl w:val="0"/>
                <w:numId w:val="3"/>
              </w:numPr>
              <w:rPr>
                <w:rFonts w:ascii="Century Gothic" w:hAnsi="Century Gothic"/>
                <w:b/>
                <w:bCs/>
                <w:sz w:val="22"/>
                <w:szCs w:val="22"/>
              </w:rPr>
            </w:pPr>
            <w:r w:rsidRPr="00360212">
              <w:rPr>
                <w:rFonts w:ascii="Century Gothic" w:hAnsi="Century Gothic"/>
                <w:b/>
                <w:bCs/>
                <w:sz w:val="22"/>
                <w:szCs w:val="22"/>
              </w:rPr>
              <w:t>Cognitive Skills:</w:t>
            </w:r>
          </w:p>
          <w:p w:rsidR="00EE6FC4" w:rsidRPr="00EB6D89" w:rsidRDefault="00EE6FC4" w:rsidP="00EE6FC4">
            <w:pPr>
              <w:rPr>
                <w:rFonts w:ascii="Century Gothic" w:hAnsi="Century Gothic"/>
                <w:b/>
                <w:bCs/>
                <w:sz w:val="22"/>
                <w:szCs w:val="22"/>
              </w:rPr>
            </w:pPr>
          </w:p>
          <w:p w:rsidR="0065622D" w:rsidRDefault="0065622D" w:rsidP="0065622D">
            <w:pPr>
              <w:ind w:left="72"/>
              <w:rPr>
                <w:rFonts w:ascii="Century Gothic" w:hAnsi="Century Gothic" w:cs="Arial"/>
                <w:b/>
                <w:sz w:val="22"/>
                <w:szCs w:val="22"/>
              </w:rPr>
            </w:pPr>
            <w:r w:rsidRPr="00EB6D89">
              <w:rPr>
                <w:rFonts w:ascii="Century Gothic" w:hAnsi="Century Gothic" w:cs="Arial"/>
                <w:b/>
                <w:sz w:val="22"/>
                <w:szCs w:val="22"/>
              </w:rPr>
              <w:t>Symbolic</w:t>
            </w:r>
            <w:r w:rsidR="00EE6FC4">
              <w:rPr>
                <w:rFonts w:ascii="Century Gothic" w:hAnsi="Century Gothic" w:cs="Arial"/>
                <w:b/>
                <w:sz w:val="22"/>
                <w:szCs w:val="22"/>
              </w:rPr>
              <w:t xml:space="preserve">: </w:t>
            </w:r>
            <w:r>
              <w:rPr>
                <w:rFonts w:ascii="Century Gothic" w:hAnsi="Century Gothic" w:cs="Arial"/>
                <w:sz w:val="22"/>
                <w:szCs w:val="22"/>
              </w:rPr>
              <w:t>Least assistance</w:t>
            </w:r>
          </w:p>
          <w:p w:rsidR="0065622D" w:rsidRPr="00EB6D89" w:rsidRDefault="0065622D" w:rsidP="0065622D">
            <w:pPr>
              <w:rPr>
                <w:rFonts w:ascii="Century Gothic" w:hAnsi="Century Gothic" w:cs="Arial"/>
                <w:sz w:val="22"/>
                <w:szCs w:val="22"/>
              </w:rPr>
            </w:pPr>
            <w:r>
              <w:rPr>
                <w:rFonts w:ascii="Century Gothic" w:hAnsi="Century Gothic" w:cs="Arial"/>
                <w:sz w:val="22"/>
                <w:szCs w:val="22"/>
              </w:rPr>
              <w:t xml:space="preserve">These students will use picture symbols paired with words (up to 2), presented either by their hand or their head. When in need, a flashlight with be used to increase focus on objects and material.  These students also activate multiple communication devices to participate in the lesson using a variety of methods. </w:t>
            </w:r>
          </w:p>
          <w:p w:rsidR="00EE6FC4" w:rsidRDefault="00EE6FC4" w:rsidP="0065622D">
            <w:pPr>
              <w:tabs>
                <w:tab w:val="num" w:pos="432"/>
              </w:tabs>
              <w:ind w:left="72"/>
              <w:rPr>
                <w:rFonts w:ascii="Century Gothic" w:hAnsi="Century Gothic" w:cs="Arial"/>
                <w:b/>
                <w:sz w:val="22"/>
                <w:szCs w:val="22"/>
              </w:rPr>
            </w:pPr>
          </w:p>
          <w:p w:rsidR="0065622D" w:rsidRDefault="0065622D" w:rsidP="0065622D">
            <w:pPr>
              <w:tabs>
                <w:tab w:val="num" w:pos="432"/>
              </w:tabs>
              <w:ind w:left="72"/>
              <w:rPr>
                <w:rFonts w:ascii="Century Gothic" w:hAnsi="Century Gothic" w:cs="Arial"/>
                <w:sz w:val="22"/>
                <w:szCs w:val="22"/>
              </w:rPr>
            </w:pPr>
            <w:r w:rsidRPr="00EB6D89">
              <w:rPr>
                <w:rFonts w:ascii="Century Gothic" w:hAnsi="Century Gothic" w:cs="Arial"/>
                <w:b/>
                <w:sz w:val="22"/>
                <w:szCs w:val="22"/>
              </w:rPr>
              <w:t>Early Symbolic:</w:t>
            </w:r>
            <w:r>
              <w:rPr>
                <w:rFonts w:ascii="Century Gothic" w:hAnsi="Century Gothic" w:cs="Arial"/>
                <w:sz w:val="22"/>
                <w:szCs w:val="22"/>
              </w:rPr>
              <w:t xml:space="preserve">  Greater assistance</w:t>
            </w:r>
          </w:p>
          <w:p w:rsidR="0065622D" w:rsidRPr="00EB6D89" w:rsidRDefault="0065622D" w:rsidP="0065622D">
            <w:pPr>
              <w:tabs>
                <w:tab w:val="num" w:pos="432"/>
              </w:tabs>
              <w:rPr>
                <w:rFonts w:ascii="Century Gothic" w:hAnsi="Century Gothic" w:cs="Arial"/>
                <w:sz w:val="22"/>
                <w:szCs w:val="22"/>
              </w:rPr>
            </w:pPr>
            <w:r>
              <w:rPr>
                <w:rFonts w:ascii="Century Gothic" w:hAnsi="Century Gothic" w:cs="Arial"/>
                <w:sz w:val="22"/>
                <w:szCs w:val="22"/>
              </w:rPr>
              <w:t xml:space="preserve"> This student will occasionally use enlarged picture symbols with a solid color background, preferably black. Materials will be placed diagonally to his body on the left side with a flashlight pointing to the options when needed. This student also activates a variety of communication devices to participate in the lesson.</w:t>
            </w:r>
          </w:p>
          <w:p w:rsidR="00EE6FC4" w:rsidRDefault="0065622D" w:rsidP="0065622D">
            <w:pPr>
              <w:rPr>
                <w:rFonts w:ascii="Century Gothic" w:hAnsi="Century Gothic" w:cs="Arial"/>
                <w:b/>
                <w:sz w:val="22"/>
                <w:szCs w:val="22"/>
              </w:rPr>
            </w:pPr>
            <w:r>
              <w:rPr>
                <w:rFonts w:ascii="Century Gothic" w:hAnsi="Century Gothic" w:cs="Arial"/>
                <w:b/>
                <w:sz w:val="22"/>
                <w:szCs w:val="22"/>
              </w:rPr>
              <w:t xml:space="preserve"> </w:t>
            </w:r>
          </w:p>
          <w:p w:rsidR="0065622D" w:rsidRDefault="0065622D" w:rsidP="0065622D">
            <w:pPr>
              <w:rPr>
                <w:rFonts w:ascii="Century Gothic" w:hAnsi="Century Gothic" w:cs="Arial"/>
                <w:sz w:val="22"/>
                <w:szCs w:val="22"/>
              </w:rPr>
            </w:pPr>
            <w:r w:rsidRPr="00EB6D89">
              <w:rPr>
                <w:rFonts w:ascii="Century Gothic" w:hAnsi="Century Gothic" w:cs="Arial"/>
                <w:b/>
                <w:sz w:val="22"/>
                <w:szCs w:val="22"/>
              </w:rPr>
              <w:t>Pre-Symbolic</w:t>
            </w:r>
            <w:r>
              <w:rPr>
                <w:rFonts w:ascii="Century Gothic" w:hAnsi="Century Gothic" w:cs="Arial"/>
                <w:sz w:val="22"/>
                <w:szCs w:val="22"/>
              </w:rPr>
              <w:t>: Most assistance</w:t>
            </w:r>
          </w:p>
          <w:p w:rsidR="0065622D" w:rsidRPr="00EB6D89" w:rsidRDefault="0065622D" w:rsidP="0065622D">
            <w:pPr>
              <w:rPr>
                <w:rFonts w:ascii="Century Gothic" w:hAnsi="Century Gothic"/>
                <w:b/>
                <w:bCs/>
                <w:sz w:val="22"/>
                <w:szCs w:val="22"/>
              </w:rPr>
            </w:pPr>
            <w:r>
              <w:rPr>
                <w:rFonts w:ascii="Century Gothic" w:hAnsi="Century Gothic" w:cs="Arial"/>
                <w:sz w:val="22"/>
                <w:szCs w:val="22"/>
              </w:rPr>
              <w:t xml:space="preserve">These students will need concrete objects or picture symbols presented either to the hand or head. Most of the time, these students will need hand over hand assistance to participate as well as multiple prompts and enough time to process the information.                                               </w:t>
            </w:r>
          </w:p>
          <w:p w:rsidR="0065622D" w:rsidRPr="00360212" w:rsidRDefault="0065622D" w:rsidP="0065622D">
            <w:pPr>
              <w:ind w:left="720"/>
              <w:rPr>
                <w:rFonts w:ascii="Century Gothic" w:hAnsi="Century Gothic"/>
                <w:b/>
                <w:bCs/>
                <w:sz w:val="22"/>
                <w:szCs w:val="22"/>
              </w:rPr>
            </w:pPr>
          </w:p>
          <w:p w:rsidR="0065622D" w:rsidRDefault="0065622D" w:rsidP="0065622D">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p>
          <w:p w:rsidR="0065622D" w:rsidRDefault="0065622D" w:rsidP="0065622D">
            <w:pPr>
              <w:rPr>
                <w:rFonts w:ascii="Century Gothic" w:hAnsi="Century Gothic"/>
                <w:bCs/>
                <w:sz w:val="22"/>
                <w:szCs w:val="22"/>
              </w:rPr>
            </w:pPr>
            <w:r w:rsidRPr="00EB6D89">
              <w:rPr>
                <w:rFonts w:ascii="Century Gothic" w:hAnsi="Century Gothic"/>
                <w:bCs/>
                <w:sz w:val="22"/>
                <w:szCs w:val="22"/>
              </w:rPr>
              <w:t>The students will have the opportunity to interact with peers</w:t>
            </w:r>
            <w:r>
              <w:rPr>
                <w:rFonts w:ascii="Century Gothic" w:hAnsi="Century Gothic"/>
                <w:bCs/>
                <w:sz w:val="22"/>
                <w:szCs w:val="22"/>
              </w:rPr>
              <w:t xml:space="preserve"> and adults. </w:t>
            </w:r>
          </w:p>
          <w:p w:rsidR="0065622D" w:rsidRDefault="0065622D" w:rsidP="0065622D">
            <w:pPr>
              <w:rPr>
                <w:rFonts w:ascii="Century Gothic" w:hAnsi="Century Gothic"/>
                <w:b/>
                <w:bCs/>
                <w:sz w:val="22"/>
                <w:szCs w:val="22"/>
              </w:rPr>
            </w:pPr>
            <w:r>
              <w:rPr>
                <w:rFonts w:ascii="Century Gothic" w:hAnsi="Century Gothic"/>
                <w:b/>
                <w:bCs/>
                <w:sz w:val="22"/>
                <w:szCs w:val="22"/>
              </w:rPr>
              <w:t>21</w:t>
            </w:r>
            <w:r w:rsidRPr="007E7CA6">
              <w:rPr>
                <w:rFonts w:ascii="Century Gothic" w:hAnsi="Century Gothic"/>
                <w:b/>
                <w:bCs/>
                <w:sz w:val="22"/>
                <w:szCs w:val="22"/>
                <w:vertAlign w:val="superscript"/>
              </w:rPr>
              <w:t>st</w:t>
            </w:r>
            <w:r>
              <w:rPr>
                <w:rFonts w:ascii="Century Gothic" w:hAnsi="Century Gothic"/>
                <w:b/>
                <w:bCs/>
                <w:sz w:val="22"/>
                <w:szCs w:val="22"/>
              </w:rPr>
              <w:t xml:space="preserve"> Century Skills: </w:t>
            </w:r>
          </w:p>
          <w:p w:rsidR="00EB6D89" w:rsidRPr="00687948" w:rsidRDefault="0065622D" w:rsidP="0065622D">
            <w:pPr>
              <w:rPr>
                <w:rFonts w:ascii="Century Gothic" w:hAnsi="Century Gothic"/>
                <w:b/>
                <w:bCs/>
                <w:sz w:val="22"/>
                <w:szCs w:val="22"/>
              </w:rPr>
            </w:pPr>
            <w:r>
              <w:rPr>
                <w:rFonts w:ascii="Century Gothic" w:hAnsi="Century Gothic"/>
                <w:bCs/>
                <w:sz w:val="22"/>
                <w:szCs w:val="22"/>
              </w:rPr>
              <w:t xml:space="preserve"> Critical thinking, technology, global awareness, communication</w:t>
            </w: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EE6FC4"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A90C61">
        <w:trPr>
          <w:trHeight w:val="1675"/>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E6FC4" w:rsidRDefault="00EE6FC4" w:rsidP="0091599E">
            <w:pPr>
              <w:rPr>
                <w:rFonts w:ascii="Century Gothic" w:hAnsi="Century Gothic"/>
                <w:bCs/>
                <w:sz w:val="22"/>
                <w:szCs w:val="22"/>
              </w:rPr>
            </w:pPr>
            <w:r>
              <w:rPr>
                <w:rFonts w:ascii="Century Gothic" w:hAnsi="Century Gothic"/>
                <w:bCs/>
                <w:sz w:val="22"/>
                <w:szCs w:val="22"/>
              </w:rPr>
              <w:t>Glue</w:t>
            </w:r>
          </w:p>
          <w:p w:rsidR="00EE6FC4" w:rsidRDefault="00EE6FC4" w:rsidP="0091599E">
            <w:pPr>
              <w:rPr>
                <w:rFonts w:ascii="Century Gothic" w:hAnsi="Century Gothic"/>
                <w:bCs/>
                <w:sz w:val="22"/>
                <w:szCs w:val="22"/>
              </w:rPr>
            </w:pPr>
            <w:r>
              <w:rPr>
                <w:rFonts w:ascii="Century Gothic" w:hAnsi="Century Gothic"/>
                <w:bCs/>
                <w:sz w:val="22"/>
                <w:szCs w:val="22"/>
              </w:rPr>
              <w:t>Markers</w:t>
            </w:r>
          </w:p>
          <w:p w:rsidR="00EE6FC4" w:rsidRDefault="00EE6FC4" w:rsidP="0091599E">
            <w:pPr>
              <w:rPr>
                <w:rFonts w:ascii="Century Gothic" w:hAnsi="Century Gothic"/>
                <w:bCs/>
                <w:sz w:val="22"/>
                <w:szCs w:val="22"/>
              </w:rPr>
            </w:pPr>
            <w:r>
              <w:rPr>
                <w:rFonts w:ascii="Century Gothic" w:hAnsi="Century Gothic"/>
                <w:bCs/>
                <w:sz w:val="22"/>
                <w:szCs w:val="22"/>
              </w:rPr>
              <w:t>Paper</w:t>
            </w:r>
          </w:p>
          <w:p w:rsidR="0091599E" w:rsidRDefault="00EE6FC4" w:rsidP="0091599E">
            <w:pPr>
              <w:rPr>
                <w:rFonts w:ascii="Century Gothic" w:hAnsi="Century Gothic"/>
                <w:bCs/>
                <w:sz w:val="22"/>
                <w:szCs w:val="22"/>
              </w:rPr>
            </w:pPr>
            <w:r>
              <w:rPr>
                <w:rFonts w:ascii="Century Gothic" w:hAnsi="Century Gothic"/>
                <w:bCs/>
                <w:sz w:val="22"/>
                <w:szCs w:val="22"/>
              </w:rPr>
              <w:t>Map of NC</w:t>
            </w:r>
          </w:p>
          <w:p w:rsidR="00A90C61" w:rsidRDefault="00A90C61" w:rsidP="0091599E">
            <w:pPr>
              <w:rPr>
                <w:rFonts w:ascii="Century Gothic" w:hAnsi="Century Gothic"/>
                <w:bCs/>
                <w:sz w:val="22"/>
                <w:szCs w:val="22"/>
              </w:rPr>
            </w:pPr>
            <w:r>
              <w:rPr>
                <w:rFonts w:ascii="Century Gothic" w:hAnsi="Century Gothic"/>
                <w:bCs/>
                <w:sz w:val="22"/>
                <w:szCs w:val="22"/>
              </w:rPr>
              <w:t>Picture symbols</w:t>
            </w:r>
          </w:p>
          <w:p w:rsidR="001338FC" w:rsidRPr="00A90C61" w:rsidRDefault="001338FC" w:rsidP="0091599E">
            <w:pPr>
              <w:rPr>
                <w:rFonts w:ascii="Century Gothic" w:hAnsi="Century Gothic"/>
                <w:bCs/>
                <w:sz w:val="22"/>
                <w:szCs w:val="22"/>
              </w:rPr>
            </w:pPr>
            <w:r>
              <w:rPr>
                <w:rFonts w:ascii="Century Gothic" w:hAnsi="Century Gothic"/>
                <w:bCs/>
                <w:sz w:val="22"/>
                <w:szCs w:val="22"/>
              </w:rPr>
              <w:t>worksheets</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3F11E9" w:rsidRDefault="003F11E9" w:rsidP="00EE6FC4">
            <w:pPr>
              <w:rPr>
                <w:rFonts w:ascii="Century Gothic" w:hAnsi="Century Gothic"/>
                <w:bCs/>
                <w:sz w:val="22"/>
                <w:szCs w:val="22"/>
              </w:rPr>
            </w:pPr>
            <w:r>
              <w:rPr>
                <w:rFonts w:ascii="Century Gothic" w:hAnsi="Century Gothic"/>
                <w:bCs/>
                <w:sz w:val="22"/>
                <w:szCs w:val="22"/>
              </w:rPr>
              <w:t>NC</w:t>
            </w:r>
          </w:p>
          <w:p w:rsidR="004C0412" w:rsidRDefault="00473D76" w:rsidP="00EE6FC4">
            <w:pPr>
              <w:rPr>
                <w:rFonts w:ascii="Century Gothic" w:hAnsi="Century Gothic"/>
                <w:bCs/>
                <w:sz w:val="22"/>
                <w:szCs w:val="22"/>
              </w:rPr>
            </w:pPr>
            <w:r>
              <w:rPr>
                <w:rFonts w:ascii="Century Gothic" w:hAnsi="Century Gothic"/>
                <w:bCs/>
                <w:sz w:val="22"/>
                <w:szCs w:val="22"/>
              </w:rPr>
              <w:t>Coast</w:t>
            </w:r>
          </w:p>
          <w:p w:rsidR="008F25B8" w:rsidRDefault="00473D76" w:rsidP="00EE6FC4">
            <w:pPr>
              <w:rPr>
                <w:rFonts w:ascii="Century Gothic" w:hAnsi="Century Gothic"/>
                <w:bCs/>
                <w:sz w:val="22"/>
                <w:szCs w:val="22"/>
              </w:rPr>
            </w:pPr>
            <w:r>
              <w:rPr>
                <w:rFonts w:ascii="Century Gothic" w:hAnsi="Century Gothic"/>
                <w:bCs/>
                <w:sz w:val="22"/>
                <w:szCs w:val="22"/>
              </w:rPr>
              <w:t>Land</w:t>
            </w:r>
            <w:r w:rsidR="008F25B8">
              <w:rPr>
                <w:rFonts w:ascii="Century Gothic" w:hAnsi="Century Gothic"/>
                <w:bCs/>
                <w:sz w:val="22"/>
                <w:szCs w:val="22"/>
              </w:rPr>
              <w:t xml:space="preserve"> </w:t>
            </w:r>
          </w:p>
          <w:p w:rsidR="00F87BEF" w:rsidRPr="00EB6D89" w:rsidRDefault="00473D76" w:rsidP="004C0412">
            <w:pPr>
              <w:rPr>
                <w:rFonts w:ascii="Century Gothic" w:hAnsi="Century Gothic"/>
                <w:bCs/>
                <w:sz w:val="22"/>
                <w:szCs w:val="22"/>
              </w:rPr>
            </w:pPr>
            <w:r>
              <w:rPr>
                <w:rFonts w:ascii="Century Gothic" w:hAnsi="Century Gothic"/>
                <w:bCs/>
                <w:sz w:val="22"/>
                <w:szCs w:val="22"/>
              </w:rPr>
              <w:t>Water</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11703D" w:rsidRPr="00EB6D89" w:rsidRDefault="0011703D" w:rsidP="0011703D">
            <w:pPr>
              <w:rPr>
                <w:rFonts w:ascii="Century Gothic" w:hAnsi="Century Gothic"/>
                <w:bCs/>
                <w:sz w:val="22"/>
                <w:szCs w:val="22"/>
              </w:rPr>
            </w:pPr>
            <w:r w:rsidRPr="00EB6D89">
              <w:rPr>
                <w:rFonts w:ascii="Century Gothic" w:hAnsi="Century Gothic"/>
                <w:bCs/>
                <w:sz w:val="22"/>
                <w:szCs w:val="22"/>
              </w:rPr>
              <w:t>Smartboard</w:t>
            </w:r>
          </w:p>
          <w:p w:rsidR="00DA44D4" w:rsidRDefault="0011703D" w:rsidP="0011703D">
            <w:pPr>
              <w:rPr>
                <w:rFonts w:ascii="Century Gothic" w:hAnsi="Century Gothic"/>
                <w:bCs/>
                <w:sz w:val="22"/>
                <w:szCs w:val="22"/>
              </w:rPr>
            </w:pPr>
            <w:r w:rsidRPr="00EB6D89">
              <w:rPr>
                <w:rFonts w:ascii="Century Gothic" w:hAnsi="Century Gothic"/>
                <w:bCs/>
                <w:sz w:val="22"/>
                <w:szCs w:val="22"/>
              </w:rPr>
              <w:t>Variety of AAC devices</w:t>
            </w:r>
          </w:p>
          <w:p w:rsidR="0091599E" w:rsidRPr="00687948" w:rsidRDefault="0091599E" w:rsidP="0011703D">
            <w:pPr>
              <w:rPr>
                <w:rFonts w:ascii="Century Gothic" w:hAnsi="Century Gothic"/>
                <w:b/>
                <w:bCs/>
                <w:sz w:val="22"/>
                <w:szCs w:val="22"/>
              </w:rPr>
            </w:pPr>
            <w:proofErr w:type="spellStart"/>
            <w:r>
              <w:rPr>
                <w:rFonts w:ascii="Century Gothic" w:hAnsi="Century Gothic"/>
                <w:bCs/>
                <w:sz w:val="22"/>
                <w:szCs w:val="22"/>
              </w:rPr>
              <w:t>Ipad</w:t>
            </w:r>
            <w:proofErr w:type="spellEnd"/>
            <w:r w:rsidR="00641B03">
              <w:rPr>
                <w:rFonts w:ascii="Century Gothic" w:hAnsi="Century Gothic"/>
                <w:bCs/>
                <w:sz w:val="22"/>
                <w:szCs w:val="22"/>
              </w:rPr>
              <w:t>- access to google maps</w:t>
            </w:r>
          </w:p>
        </w:tc>
      </w:tr>
      <w:tr w:rsidR="00EB6D89" w:rsidRPr="003B0DC0" w:rsidTr="00687948">
        <w:trPr>
          <w:trHeight w:val="1070"/>
        </w:trPr>
        <w:tc>
          <w:tcPr>
            <w:tcW w:w="10710" w:type="dxa"/>
            <w:gridSpan w:val="10"/>
            <w:tcBorders>
              <w:bottom w:val="single" w:sz="4" w:space="0" w:color="auto"/>
            </w:tcBorders>
          </w:tcPr>
          <w:p w:rsidR="0011703D" w:rsidRPr="0011703D" w:rsidRDefault="00EB6D89" w:rsidP="0011703D">
            <w:pPr>
              <w:autoSpaceDE w:val="0"/>
              <w:autoSpaceDN w:val="0"/>
              <w:adjustRightInd w:val="0"/>
              <w:rPr>
                <w:rFonts w:ascii="Century Gothic" w:hAnsi="Century Gothic"/>
                <w:sz w:val="16"/>
                <w:szCs w:val="16"/>
              </w:rPr>
            </w:pPr>
            <w:r w:rsidRPr="00063D4F">
              <w:rPr>
                <w:rFonts w:ascii="Century Gothic" w:hAnsi="Century Gothic"/>
                <w:b/>
                <w:bCs/>
                <w:sz w:val="22"/>
                <w:szCs w:val="22"/>
              </w:rPr>
              <w:t>Curriculum Standard</w:t>
            </w:r>
            <w:r w:rsidR="0011703D" w:rsidRPr="0011703D">
              <w:rPr>
                <w:rFonts w:ascii="Century Gothic" w:hAnsi="Century Gothic"/>
                <w:sz w:val="16"/>
                <w:szCs w:val="16"/>
              </w:rPr>
              <w:t xml:space="preserve"> </w:t>
            </w:r>
            <w:r w:rsidR="0011703D">
              <w:rPr>
                <w:rFonts w:ascii="Century Gothic" w:hAnsi="Century Gothic"/>
                <w:sz w:val="16"/>
                <w:szCs w:val="16"/>
              </w:rPr>
              <w:t xml:space="preserve">  </w:t>
            </w:r>
            <w:r w:rsidR="0011703D" w:rsidRPr="0011703D">
              <w:rPr>
                <w:rFonts w:ascii="Century Gothic" w:hAnsi="Century Gothic"/>
                <w:sz w:val="16"/>
                <w:szCs w:val="16"/>
              </w:rPr>
              <w:t>Geography and Environmental Literacy</w:t>
            </w:r>
          </w:p>
          <w:p w:rsidR="007409BC" w:rsidRPr="0091599E" w:rsidRDefault="00063D4F" w:rsidP="00212F0A">
            <w:pPr>
              <w:rPr>
                <w:rFonts w:ascii="Century Gothic" w:hAnsi="Century Gothic"/>
                <w:b/>
                <w:bCs/>
                <w:sz w:val="20"/>
                <w:szCs w:val="20"/>
                <w:u w:val="single"/>
              </w:rPr>
            </w:pPr>
            <w:r w:rsidRPr="0091599E">
              <w:rPr>
                <w:rFonts w:ascii="Century Gothic" w:hAnsi="Century Gothic"/>
                <w:b/>
                <w:bCs/>
                <w:sz w:val="20"/>
                <w:szCs w:val="20"/>
                <w:u w:val="single"/>
              </w:rPr>
              <w:t>3 Grade</w:t>
            </w:r>
            <w:r w:rsidR="007409BC" w:rsidRPr="0091599E">
              <w:rPr>
                <w:rFonts w:ascii="Century Gothic" w:hAnsi="Century Gothic"/>
                <w:b/>
                <w:bCs/>
                <w:sz w:val="20"/>
                <w:szCs w:val="20"/>
                <w:u w:val="single"/>
              </w:rPr>
              <w:t xml:space="preserve"> </w:t>
            </w:r>
          </w:p>
          <w:p w:rsidR="00063D4F" w:rsidRDefault="0091599E" w:rsidP="007409BC">
            <w:pPr>
              <w:pStyle w:val="Default"/>
              <w:rPr>
                <w:rFonts w:ascii="Century Gothic" w:hAnsi="Century Gothic"/>
                <w:b/>
                <w:bCs/>
                <w:sz w:val="20"/>
                <w:szCs w:val="20"/>
              </w:rPr>
            </w:pPr>
            <w:r>
              <w:rPr>
                <w:rFonts w:ascii="Century Gothic" w:hAnsi="Century Gothic"/>
                <w:b/>
                <w:bCs/>
                <w:sz w:val="20"/>
                <w:szCs w:val="20"/>
              </w:rPr>
              <w:t xml:space="preserve">EX.3.G.1 Understanding Community patterns using the themes of geography: (e.g., location, place, human-environment interaction, movement and region). </w:t>
            </w:r>
          </w:p>
          <w:p w:rsidR="0091599E" w:rsidRDefault="0091599E" w:rsidP="007409BC">
            <w:pPr>
              <w:pStyle w:val="Default"/>
              <w:rPr>
                <w:rFonts w:ascii="Century Gothic" w:hAnsi="Century Gothic"/>
                <w:b/>
                <w:bCs/>
                <w:sz w:val="20"/>
                <w:szCs w:val="20"/>
              </w:rPr>
            </w:pPr>
            <w:r>
              <w:rPr>
                <w:rFonts w:ascii="Century Gothic" w:hAnsi="Century Gothic"/>
                <w:b/>
                <w:bCs/>
                <w:sz w:val="20"/>
                <w:szCs w:val="20"/>
              </w:rPr>
              <w:t>1.3 Identify physical features (mountains, hills, rivers, lakes, roads, etc)</w:t>
            </w:r>
          </w:p>
          <w:p w:rsidR="00EE6FC4" w:rsidRDefault="00EE6FC4" w:rsidP="0091599E">
            <w:pPr>
              <w:pStyle w:val="Default"/>
              <w:rPr>
                <w:rFonts w:ascii="Century Gothic" w:hAnsi="Century Gothic"/>
                <w:b/>
                <w:bCs/>
                <w:sz w:val="20"/>
                <w:szCs w:val="20"/>
                <w:u w:val="single"/>
              </w:rPr>
            </w:pPr>
          </w:p>
          <w:p w:rsidR="0091599E" w:rsidRDefault="0091599E" w:rsidP="0091599E">
            <w:pPr>
              <w:pStyle w:val="Default"/>
              <w:rPr>
                <w:rFonts w:ascii="Century Gothic" w:hAnsi="Century Gothic"/>
                <w:b/>
                <w:bCs/>
                <w:sz w:val="20"/>
                <w:szCs w:val="20"/>
                <w:u w:val="single"/>
              </w:rPr>
            </w:pPr>
            <w:r w:rsidRPr="0091599E">
              <w:rPr>
                <w:rFonts w:ascii="Century Gothic" w:hAnsi="Century Gothic"/>
                <w:b/>
                <w:bCs/>
                <w:sz w:val="20"/>
                <w:szCs w:val="20"/>
                <w:u w:val="single"/>
              </w:rPr>
              <w:lastRenderedPageBreak/>
              <w:t>4</w:t>
            </w:r>
            <w:r w:rsidRPr="0091599E">
              <w:rPr>
                <w:rFonts w:ascii="Century Gothic" w:hAnsi="Century Gothic"/>
                <w:b/>
                <w:bCs/>
                <w:sz w:val="20"/>
                <w:szCs w:val="20"/>
                <w:u w:val="single"/>
                <w:vertAlign w:val="superscript"/>
              </w:rPr>
              <w:t>th</w:t>
            </w:r>
            <w:r w:rsidRPr="0091599E">
              <w:rPr>
                <w:rFonts w:ascii="Century Gothic" w:hAnsi="Century Gothic"/>
                <w:b/>
                <w:bCs/>
                <w:sz w:val="20"/>
                <w:szCs w:val="20"/>
                <w:u w:val="single"/>
              </w:rPr>
              <w:t xml:space="preserve"> Grade </w:t>
            </w:r>
          </w:p>
          <w:p w:rsidR="0091599E" w:rsidRDefault="0091599E" w:rsidP="0091599E">
            <w:pPr>
              <w:pStyle w:val="Default"/>
              <w:rPr>
                <w:rFonts w:ascii="Century Gothic" w:hAnsi="Century Gothic"/>
                <w:b/>
                <w:bCs/>
                <w:sz w:val="20"/>
                <w:szCs w:val="20"/>
              </w:rPr>
            </w:pPr>
            <w:r>
              <w:rPr>
                <w:rFonts w:ascii="Century Gothic" w:hAnsi="Century Gothic"/>
                <w:b/>
                <w:bCs/>
                <w:sz w:val="20"/>
                <w:szCs w:val="20"/>
              </w:rPr>
              <w:t xml:space="preserve">EX.4.G.1 Understand human, environmental, and technological factors affect life in North Carolina </w:t>
            </w:r>
          </w:p>
          <w:p w:rsidR="0091599E" w:rsidRDefault="0091599E" w:rsidP="0091599E">
            <w:pPr>
              <w:pStyle w:val="Default"/>
              <w:rPr>
                <w:rFonts w:ascii="Century Gothic" w:hAnsi="Century Gothic"/>
                <w:b/>
                <w:bCs/>
                <w:sz w:val="20"/>
                <w:szCs w:val="20"/>
              </w:rPr>
            </w:pPr>
            <w:r>
              <w:rPr>
                <w:rFonts w:ascii="Century Gothic" w:hAnsi="Century Gothic"/>
                <w:b/>
                <w:bCs/>
                <w:sz w:val="20"/>
                <w:szCs w:val="20"/>
              </w:rPr>
              <w:t xml:space="preserve">1.3 Identify physical features (mountain, hills, rivers, lakes, roads etc.) </w:t>
            </w:r>
          </w:p>
          <w:p w:rsidR="005B6A94" w:rsidRDefault="005B6A94" w:rsidP="0091599E">
            <w:pPr>
              <w:pStyle w:val="Default"/>
              <w:rPr>
                <w:rFonts w:ascii="Century Gothic" w:hAnsi="Century Gothic"/>
                <w:b/>
                <w:bCs/>
                <w:sz w:val="20"/>
                <w:szCs w:val="20"/>
                <w:u w:val="single"/>
              </w:rPr>
            </w:pPr>
            <w:r>
              <w:rPr>
                <w:rFonts w:ascii="Century Gothic" w:hAnsi="Century Gothic"/>
                <w:b/>
                <w:bCs/>
                <w:sz w:val="20"/>
                <w:szCs w:val="20"/>
                <w:u w:val="single"/>
              </w:rPr>
              <w:t>5</w:t>
            </w:r>
            <w:r w:rsidRPr="005B6A94">
              <w:rPr>
                <w:rFonts w:ascii="Century Gothic" w:hAnsi="Century Gothic"/>
                <w:b/>
                <w:bCs/>
                <w:sz w:val="20"/>
                <w:szCs w:val="20"/>
                <w:u w:val="single"/>
                <w:vertAlign w:val="superscript"/>
              </w:rPr>
              <w:t>th</w:t>
            </w:r>
            <w:r>
              <w:rPr>
                <w:rFonts w:ascii="Century Gothic" w:hAnsi="Century Gothic"/>
                <w:b/>
                <w:bCs/>
                <w:sz w:val="20"/>
                <w:szCs w:val="20"/>
                <w:u w:val="single"/>
              </w:rPr>
              <w:t xml:space="preserve"> Grade </w:t>
            </w:r>
          </w:p>
          <w:p w:rsidR="005B6A94" w:rsidRDefault="005B6A94" w:rsidP="0091599E">
            <w:pPr>
              <w:pStyle w:val="Default"/>
              <w:rPr>
                <w:rFonts w:ascii="Century Gothic" w:hAnsi="Century Gothic"/>
                <w:b/>
                <w:bCs/>
                <w:sz w:val="20"/>
                <w:szCs w:val="20"/>
              </w:rPr>
            </w:pPr>
            <w:r w:rsidRPr="005B6A94">
              <w:rPr>
                <w:rFonts w:ascii="Century Gothic" w:hAnsi="Century Gothic"/>
                <w:b/>
                <w:bCs/>
                <w:sz w:val="20"/>
                <w:szCs w:val="20"/>
              </w:rPr>
              <w:t xml:space="preserve">EX.5.G.1. Understand how human activity has and continues to shape the environment </w:t>
            </w:r>
          </w:p>
          <w:p w:rsidR="005B6A94" w:rsidRPr="005B6A94" w:rsidRDefault="005B6A94" w:rsidP="0091599E">
            <w:pPr>
              <w:pStyle w:val="Default"/>
              <w:rPr>
                <w:rFonts w:ascii="Century Gothic" w:hAnsi="Century Gothic"/>
                <w:b/>
                <w:bCs/>
                <w:sz w:val="20"/>
                <w:szCs w:val="20"/>
              </w:rPr>
            </w:pPr>
            <w:r>
              <w:rPr>
                <w:rFonts w:ascii="Century Gothic" w:hAnsi="Century Gothic"/>
                <w:b/>
                <w:bCs/>
                <w:sz w:val="20"/>
                <w:szCs w:val="20"/>
              </w:rPr>
              <w:t xml:space="preserve">1.1 Compare the effects of human activity on the physical environment </w:t>
            </w:r>
          </w:p>
          <w:p w:rsidR="0091599E" w:rsidRPr="00063D4F" w:rsidRDefault="0091599E" w:rsidP="007409BC">
            <w:pPr>
              <w:pStyle w:val="Default"/>
              <w:rPr>
                <w:rFonts w:ascii="Century Gothic" w:hAnsi="Century Gothic"/>
                <w:b/>
                <w:bCs/>
                <w:sz w:val="20"/>
                <w:szCs w:val="20"/>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lastRenderedPageBreak/>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3B0DC0" w:rsidRDefault="00EB6D89" w:rsidP="00EB6D89">
            <w:pPr>
              <w:rPr>
                <w:rFonts w:ascii="Century Gothic" w:hAnsi="Century Gothic"/>
                <w:b/>
                <w:bCs/>
              </w:rPr>
            </w:pPr>
            <w:r>
              <w:rPr>
                <w:rFonts w:ascii="Century Gothic" w:hAnsi="Century Gothic"/>
                <w:b/>
                <w:bCs/>
                <w:sz w:val="22"/>
                <w:szCs w:val="22"/>
              </w:rPr>
              <w:t>R</w:t>
            </w:r>
            <w:r w:rsidRPr="00C6266A">
              <w:rPr>
                <w:rFonts w:ascii="Century Gothic" w:hAnsi="Century Gothic"/>
                <w:b/>
                <w:bCs/>
                <w:sz w:val="22"/>
                <w:szCs w:val="22"/>
              </w:rPr>
              <w:t>eview</w:t>
            </w:r>
            <w:r>
              <w:rPr>
                <w:rFonts w:ascii="Century Gothic" w:hAnsi="Century Gothic"/>
                <w:b/>
                <w:bCs/>
              </w:rPr>
              <w:t xml:space="preserve"> </w:t>
            </w:r>
            <w:r w:rsidRPr="00C6266A">
              <w:rPr>
                <w:rFonts w:ascii="Century Gothic" w:hAnsi="Century Gothic"/>
                <w:bCs/>
                <w:sz w:val="16"/>
                <w:szCs w:val="16"/>
              </w:rPr>
              <w:t>(</w:t>
            </w:r>
            <w:r>
              <w:rPr>
                <w:rFonts w:ascii="Century Gothic" w:hAnsi="Century Gothic"/>
                <w:bCs/>
                <w:sz w:val="16"/>
                <w:szCs w:val="16"/>
              </w:rPr>
              <w:t xml:space="preserve">Links to </w:t>
            </w:r>
            <w:r w:rsidRPr="00C6266A">
              <w:rPr>
                <w:rFonts w:ascii="Century Gothic" w:hAnsi="Century Gothic"/>
                <w:bCs/>
                <w:sz w:val="16"/>
                <w:szCs w:val="16"/>
              </w:rPr>
              <w:t>Prior Knowledge, Anticipatory Set)</w:t>
            </w:r>
            <w:r w:rsidRPr="00C6266A">
              <w:rPr>
                <w:rFonts w:ascii="Century Gothic" w:hAnsi="Century Gothic"/>
                <w:b/>
                <w:bCs/>
                <w:sz w:val="16"/>
                <w:szCs w:val="16"/>
              </w:rPr>
              <w:t>:</w:t>
            </w:r>
          </w:p>
          <w:p w:rsidR="00EB6D89" w:rsidRPr="00687948" w:rsidRDefault="003F11E9" w:rsidP="00473D76">
            <w:pPr>
              <w:rPr>
                <w:rFonts w:ascii="Century Gothic" w:hAnsi="Century Gothic"/>
                <w:bCs/>
              </w:rPr>
            </w:pPr>
            <w:r>
              <w:rPr>
                <w:rFonts w:ascii="Century Gothic" w:hAnsi="Century Gothic"/>
                <w:bCs/>
                <w:sz w:val="22"/>
                <w:szCs w:val="22"/>
              </w:rPr>
              <w:t xml:space="preserve">Teacher will introduce the lesson through an anticipatory set at the beginning of the lesson.  The teacher </w:t>
            </w:r>
            <w:r w:rsidR="005B6A94">
              <w:rPr>
                <w:rFonts w:ascii="Century Gothic" w:hAnsi="Century Gothic"/>
                <w:bCs/>
                <w:sz w:val="22"/>
                <w:szCs w:val="22"/>
              </w:rPr>
              <w:t xml:space="preserve">will tell the students that we </w:t>
            </w:r>
            <w:r w:rsidR="0082025E">
              <w:rPr>
                <w:rFonts w:ascii="Century Gothic" w:hAnsi="Century Gothic"/>
                <w:bCs/>
                <w:sz w:val="22"/>
                <w:szCs w:val="22"/>
              </w:rPr>
              <w:t xml:space="preserve">have </w:t>
            </w:r>
            <w:r w:rsidR="00473D76">
              <w:rPr>
                <w:rFonts w:ascii="Century Gothic" w:hAnsi="Century Gothic"/>
                <w:bCs/>
                <w:sz w:val="22"/>
                <w:szCs w:val="22"/>
              </w:rPr>
              <w:t>been learning about the Mountain</w:t>
            </w:r>
            <w:r w:rsidR="0082025E">
              <w:rPr>
                <w:rFonts w:ascii="Century Gothic" w:hAnsi="Century Gothic"/>
                <w:bCs/>
                <w:sz w:val="22"/>
                <w:szCs w:val="22"/>
              </w:rPr>
              <w:t xml:space="preserve"> region and now we are going to focus on ano</w:t>
            </w:r>
            <w:r w:rsidR="00473D76">
              <w:rPr>
                <w:rFonts w:ascii="Century Gothic" w:hAnsi="Century Gothic"/>
                <w:bCs/>
                <w:sz w:val="22"/>
                <w:szCs w:val="22"/>
              </w:rPr>
              <w:t>ther region of NC, the Coast</w:t>
            </w:r>
            <w:r w:rsidR="0082025E">
              <w:rPr>
                <w:rFonts w:ascii="Century Gothic" w:hAnsi="Century Gothic"/>
                <w:bCs/>
                <w:sz w:val="22"/>
                <w:szCs w:val="22"/>
              </w:rPr>
              <w:t xml:space="preserve">.  We will be learning about the </w:t>
            </w:r>
            <w:r w:rsidR="00473D76">
              <w:rPr>
                <w:rFonts w:ascii="Century Gothic" w:hAnsi="Century Gothic"/>
                <w:bCs/>
                <w:sz w:val="22"/>
                <w:szCs w:val="22"/>
              </w:rPr>
              <w:t>Coastal region for the next few weeks including animals and sand castles.</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t>What the teacher will do</w:t>
            </w:r>
            <w:r w:rsidR="002A285D">
              <w:rPr>
                <w:rFonts w:ascii="Century Gothic" w:hAnsi="Century Gothic"/>
                <w:b/>
                <w:bCs/>
                <w:sz w:val="22"/>
                <w:szCs w:val="22"/>
              </w:rPr>
              <w:t>:</w:t>
            </w:r>
          </w:p>
          <w:p w:rsidR="00FA7417" w:rsidRPr="00FA7417" w:rsidRDefault="00FA7417" w:rsidP="00FA7417">
            <w:pPr>
              <w:pStyle w:val="ListParagraph"/>
              <w:numPr>
                <w:ilvl w:val="0"/>
                <w:numId w:val="18"/>
              </w:numPr>
              <w:contextualSpacing/>
              <w:rPr>
                <w:rFonts w:ascii="Century Gothic" w:hAnsi="Century Gothic"/>
                <w:b/>
                <w:bCs/>
                <w:sz w:val="22"/>
                <w:szCs w:val="22"/>
              </w:rPr>
            </w:pPr>
            <w:r w:rsidRPr="00FA7417">
              <w:rPr>
                <w:rFonts w:ascii="Century Gothic" w:hAnsi="Century Gothic"/>
                <w:bCs/>
                <w:sz w:val="22"/>
                <w:szCs w:val="22"/>
              </w:rPr>
              <w:t xml:space="preserve">The teacher will prepare the environment so all students have the AAC devices needed to optimize their participation. </w:t>
            </w:r>
          </w:p>
          <w:p w:rsidR="00FA7417" w:rsidRPr="00FA7417" w:rsidRDefault="00FA7417" w:rsidP="00FA7417">
            <w:pPr>
              <w:pStyle w:val="ListParagraph"/>
              <w:numPr>
                <w:ilvl w:val="0"/>
                <w:numId w:val="18"/>
              </w:numPr>
              <w:contextualSpacing/>
              <w:rPr>
                <w:rFonts w:ascii="Century Gothic" w:hAnsi="Century Gothic"/>
                <w:bCs/>
                <w:sz w:val="22"/>
                <w:szCs w:val="22"/>
              </w:rPr>
            </w:pPr>
            <w:r w:rsidRPr="00FA7417">
              <w:rPr>
                <w:rFonts w:ascii="Century Gothic" w:hAnsi="Century Gothic"/>
                <w:bCs/>
                <w:sz w:val="22"/>
                <w:szCs w:val="22"/>
              </w:rPr>
              <w:t xml:space="preserve">The teacher will direct the lesson from the smartboard. Giving many opportunities for the students to participate. </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Teacher provides an anticipatory set – all students are given an opportunity to investigate the object being used as the anticipatory set.</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 xml:space="preserve">The teacher will review the repeated story line and the new vocabulary words </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The teacher w</w:t>
            </w:r>
            <w:r w:rsidR="003F11E9">
              <w:rPr>
                <w:rFonts w:ascii="Century Gothic" w:hAnsi="Century Gothic" w:cs="Arial"/>
                <w:sz w:val="22"/>
                <w:szCs w:val="22"/>
              </w:rPr>
              <w:t xml:space="preserve">ill illustrate the state of NC using a map of NC and show where the </w:t>
            </w:r>
            <w:r w:rsidR="00473D76">
              <w:rPr>
                <w:rFonts w:ascii="Century Gothic" w:hAnsi="Century Gothic" w:cs="Arial"/>
                <w:sz w:val="22"/>
                <w:szCs w:val="22"/>
              </w:rPr>
              <w:t>Coastal</w:t>
            </w:r>
            <w:r w:rsidR="00160AC9">
              <w:rPr>
                <w:rFonts w:ascii="Century Gothic" w:hAnsi="Century Gothic" w:cs="Arial"/>
                <w:sz w:val="22"/>
                <w:szCs w:val="22"/>
              </w:rPr>
              <w:t xml:space="preserve"> region is </w:t>
            </w:r>
            <w:r w:rsidR="003F11E9">
              <w:rPr>
                <w:rFonts w:ascii="Century Gothic" w:hAnsi="Century Gothic" w:cs="Arial"/>
                <w:sz w:val="22"/>
                <w:szCs w:val="22"/>
              </w:rPr>
              <w:t>located in NC.</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 xml:space="preserve">The teacher </w:t>
            </w:r>
            <w:r w:rsidR="00160AC9">
              <w:rPr>
                <w:rFonts w:ascii="Century Gothic" w:hAnsi="Century Gothic" w:cs="Arial"/>
                <w:sz w:val="22"/>
                <w:szCs w:val="22"/>
              </w:rPr>
              <w:t xml:space="preserve">will continue the lesson about this region by </w:t>
            </w:r>
            <w:r w:rsidR="00473D76">
              <w:rPr>
                <w:rFonts w:ascii="Century Gothic" w:hAnsi="Century Gothic" w:cs="Arial"/>
                <w:sz w:val="22"/>
                <w:szCs w:val="22"/>
              </w:rPr>
              <w:t>through the use of the Smart Board</w:t>
            </w:r>
            <w:r w:rsidR="00641B03">
              <w:rPr>
                <w:rFonts w:ascii="Century Gothic" w:hAnsi="Century Gothic" w:cs="Arial"/>
                <w:sz w:val="22"/>
                <w:szCs w:val="22"/>
              </w:rPr>
              <w:t>.</w:t>
            </w:r>
          </w:p>
          <w:p w:rsidR="00FA7417" w:rsidRPr="00FA7417" w:rsidRDefault="00FA7417" w:rsidP="00FA7417">
            <w:pPr>
              <w:pStyle w:val="ListParagraph"/>
              <w:numPr>
                <w:ilvl w:val="0"/>
                <w:numId w:val="18"/>
              </w:numPr>
              <w:contextualSpacing/>
              <w:rPr>
                <w:rFonts w:ascii="Century Gothic" w:hAnsi="Century Gothic" w:cs="Arial"/>
                <w:sz w:val="22"/>
                <w:szCs w:val="22"/>
              </w:rPr>
            </w:pPr>
            <w:r w:rsidRPr="00FA7417">
              <w:rPr>
                <w:rFonts w:ascii="Century Gothic" w:hAnsi="Century Gothic" w:cs="Arial"/>
                <w:sz w:val="22"/>
                <w:szCs w:val="22"/>
              </w:rPr>
              <w:t>The teacher will review critical thinking skills</w:t>
            </w:r>
            <w:r w:rsidR="004033F0">
              <w:rPr>
                <w:rFonts w:ascii="Century Gothic" w:hAnsi="Century Gothic" w:cs="Arial"/>
                <w:sz w:val="22"/>
                <w:szCs w:val="22"/>
              </w:rPr>
              <w:t xml:space="preserve">, and then ask students </w:t>
            </w:r>
            <w:r w:rsidRPr="00FA7417">
              <w:rPr>
                <w:rFonts w:ascii="Century Gothic" w:hAnsi="Century Gothic" w:cs="Arial"/>
                <w:sz w:val="22"/>
                <w:szCs w:val="22"/>
              </w:rPr>
              <w:t xml:space="preserve">comprehension questions. </w:t>
            </w:r>
          </w:p>
          <w:p w:rsidR="004033F0" w:rsidRPr="004033F0" w:rsidRDefault="004033F0" w:rsidP="00EB6D89">
            <w:pPr>
              <w:pStyle w:val="ListParagraph"/>
              <w:numPr>
                <w:ilvl w:val="0"/>
                <w:numId w:val="18"/>
              </w:numPr>
              <w:contextualSpacing/>
              <w:rPr>
                <w:rFonts w:ascii="Century Gothic" w:hAnsi="Century Gothic"/>
                <w:b/>
                <w:bCs/>
                <w:sz w:val="22"/>
                <w:szCs w:val="22"/>
              </w:rPr>
            </w:pPr>
            <w:r>
              <w:rPr>
                <w:rFonts w:ascii="Century Gothic" w:hAnsi="Century Gothic" w:cs="Arial"/>
                <w:sz w:val="22"/>
                <w:szCs w:val="22"/>
              </w:rPr>
              <w:t xml:space="preserve">Towards the end of the lesson students will listen to a short video pertaining to regions around the world. </w:t>
            </w:r>
          </w:p>
          <w:p w:rsidR="00A90C61" w:rsidRPr="00A90C61" w:rsidRDefault="004033F0" w:rsidP="00EB6D89">
            <w:pPr>
              <w:pStyle w:val="ListParagraph"/>
              <w:numPr>
                <w:ilvl w:val="0"/>
                <w:numId w:val="18"/>
              </w:numPr>
              <w:contextualSpacing/>
              <w:rPr>
                <w:rFonts w:ascii="Century Gothic" w:hAnsi="Century Gothic"/>
                <w:b/>
                <w:bCs/>
                <w:sz w:val="22"/>
                <w:szCs w:val="22"/>
              </w:rPr>
            </w:pPr>
            <w:r>
              <w:rPr>
                <w:rFonts w:ascii="Century Gothic" w:hAnsi="Century Gothic" w:cs="Arial"/>
                <w:sz w:val="22"/>
                <w:szCs w:val="22"/>
              </w:rPr>
              <w:t>Student activities will follow the lesson and are included at the end of this lesson plan.</w:t>
            </w:r>
            <w:r w:rsidR="00FA7417" w:rsidRPr="00A90C61">
              <w:rPr>
                <w:rFonts w:ascii="Century Gothic" w:hAnsi="Century Gothic" w:cs="Arial"/>
                <w:sz w:val="22"/>
                <w:szCs w:val="22"/>
              </w:rPr>
              <w:t xml:space="preserve"> </w:t>
            </w:r>
          </w:p>
          <w:p w:rsidR="00F87BEF" w:rsidRPr="00A90C61" w:rsidRDefault="00EB6D89" w:rsidP="00EB6D89">
            <w:pPr>
              <w:pStyle w:val="ListParagraph"/>
              <w:numPr>
                <w:ilvl w:val="0"/>
                <w:numId w:val="18"/>
              </w:numPr>
              <w:contextualSpacing/>
              <w:rPr>
                <w:rFonts w:ascii="Century Gothic" w:hAnsi="Century Gothic"/>
                <w:b/>
                <w:bCs/>
                <w:sz w:val="22"/>
                <w:szCs w:val="22"/>
              </w:rPr>
            </w:pPr>
            <w:r w:rsidRPr="00A90C61">
              <w:rPr>
                <w:rFonts w:ascii="Century Gothic" w:hAnsi="Century Gothic"/>
                <w:b/>
                <w:bCs/>
                <w:sz w:val="22"/>
                <w:szCs w:val="22"/>
              </w:rPr>
              <w:t>What the teacher assistants will do:</w:t>
            </w:r>
          </w:p>
          <w:p w:rsidR="00F87BEF" w:rsidRPr="00F87BEF" w:rsidRDefault="00F87BEF" w:rsidP="00EB6D89">
            <w:pPr>
              <w:rPr>
                <w:rFonts w:ascii="Century Gothic" w:hAnsi="Century Gothic"/>
                <w:bCs/>
                <w:sz w:val="22"/>
                <w:szCs w:val="22"/>
              </w:rPr>
            </w:pPr>
            <w:r w:rsidRPr="00F87BEF">
              <w:rPr>
                <w:rFonts w:ascii="Century Gothic" w:hAnsi="Century Gothic"/>
                <w:bCs/>
                <w:sz w:val="22"/>
                <w:szCs w:val="22"/>
              </w:rPr>
              <w:t>1: The teacher assistants will collect data and work with the students to help them access the information.</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p>
        </w:tc>
      </w:tr>
      <w:tr w:rsidR="00EB6D89" w:rsidRPr="003B0DC0" w:rsidTr="00687948">
        <w:trPr>
          <w:trHeight w:val="1430"/>
        </w:trPr>
        <w:tc>
          <w:tcPr>
            <w:tcW w:w="10710" w:type="dxa"/>
            <w:gridSpan w:val="10"/>
          </w:tcPr>
          <w:p w:rsidR="00CB4313" w:rsidRDefault="00CB4313" w:rsidP="00CB4313">
            <w:pPr>
              <w:rPr>
                <w:rFonts w:ascii="Century Gothic" w:hAnsi="Century Gothic"/>
                <w:b/>
                <w:bCs/>
                <w:sz w:val="22"/>
                <w:szCs w:val="22"/>
              </w:rPr>
            </w:pPr>
            <w:r w:rsidRPr="00AF7FFA">
              <w:rPr>
                <w:rFonts w:ascii="Century Gothic" w:hAnsi="Century Gothic"/>
                <w:b/>
                <w:bCs/>
                <w:sz w:val="22"/>
                <w:szCs w:val="22"/>
              </w:rPr>
              <w:t>Guided/Independent Practic</w:t>
            </w:r>
            <w:r>
              <w:rPr>
                <w:rFonts w:ascii="Century Gothic" w:hAnsi="Century Gothic"/>
                <w:b/>
                <w:bCs/>
                <w:sz w:val="22"/>
                <w:szCs w:val="22"/>
              </w:rPr>
              <w:t>e</w:t>
            </w:r>
          </w:p>
          <w:p w:rsidR="00CB4313" w:rsidRPr="00BF61D9" w:rsidRDefault="00CB4313" w:rsidP="00CB4313">
            <w:pPr>
              <w:rPr>
                <w:rFonts w:ascii="Century Gothic" w:hAnsi="Century Gothic"/>
                <w:bCs/>
                <w:sz w:val="22"/>
                <w:szCs w:val="22"/>
              </w:rPr>
            </w:pPr>
            <w:r>
              <w:rPr>
                <w:rFonts w:ascii="Century Gothic" w:hAnsi="Century Gothic"/>
                <w:b/>
                <w:bCs/>
                <w:sz w:val="22"/>
                <w:szCs w:val="22"/>
              </w:rPr>
              <w:t xml:space="preserve">Guided practice: </w:t>
            </w:r>
            <w:r>
              <w:rPr>
                <w:rFonts w:ascii="Century Gothic" w:hAnsi="Century Gothic"/>
                <w:bCs/>
                <w:sz w:val="22"/>
                <w:szCs w:val="22"/>
              </w:rPr>
              <w:t>The teacher will present the lesson and utilize constant time delay to increase accuracy.</w:t>
            </w:r>
          </w:p>
          <w:p w:rsidR="00687948" w:rsidRPr="00687948" w:rsidRDefault="00CB4313" w:rsidP="00CB4313">
            <w:pPr>
              <w:rPr>
                <w:rFonts w:ascii="Arial" w:hAnsi="Arial" w:cs="Arial"/>
                <w:bCs/>
                <w:sz w:val="22"/>
                <w:szCs w:val="22"/>
              </w:rPr>
            </w:pPr>
            <w:r>
              <w:rPr>
                <w:rFonts w:ascii="Century Gothic" w:hAnsi="Century Gothic"/>
                <w:b/>
                <w:bCs/>
                <w:sz w:val="22"/>
                <w:szCs w:val="22"/>
              </w:rPr>
              <w:t>Independent practice</w:t>
            </w:r>
            <w:r w:rsidRPr="002A285D">
              <w:rPr>
                <w:rFonts w:ascii="Century Gothic" w:hAnsi="Century Gothic"/>
                <w:bCs/>
                <w:sz w:val="22"/>
                <w:szCs w:val="22"/>
              </w:rPr>
              <w:t xml:space="preserve">: </w:t>
            </w:r>
            <w:r w:rsidRPr="002A285D">
              <w:rPr>
                <w:rFonts w:ascii="Arial" w:hAnsi="Arial" w:cs="Arial"/>
                <w:bCs/>
                <w:sz w:val="22"/>
                <w:szCs w:val="22"/>
              </w:rPr>
              <w:t xml:space="preserve"> </w:t>
            </w:r>
            <w:r w:rsidRPr="00BD2642">
              <w:rPr>
                <w:rFonts w:ascii="Century Gothic" w:hAnsi="Century Gothic" w:cs="Arial"/>
                <w:bCs/>
                <w:sz w:val="22"/>
                <w:szCs w:val="22"/>
              </w:rPr>
              <w:t>Each student has the opportunity to participate in the lesson by using their switches, and answering questions.</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CB4313" w:rsidRDefault="00CB4313" w:rsidP="00EB6D89">
            <w:pPr>
              <w:rPr>
                <w:rFonts w:ascii="Century Gothic" w:hAnsi="Century Gothic"/>
                <w:b/>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p w:rsidR="00EB6D89" w:rsidRPr="00687948" w:rsidRDefault="00EB6D89" w:rsidP="00C631B5">
            <w:pPr>
              <w:rPr>
                <w:rFonts w:ascii="Century Gothic" w:hAnsi="Century Gothic"/>
                <w:bCs/>
                <w:sz w:val="22"/>
                <w:szCs w:val="22"/>
              </w:rPr>
            </w:pP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CB4313" w:rsidRDefault="00CB4313" w:rsidP="00687948">
            <w:pPr>
              <w:rPr>
                <w:rFonts w:ascii="Century Gothic" w:hAnsi="Century Gothic"/>
                <w:b/>
                <w:bCs/>
                <w:sz w:val="22"/>
                <w:szCs w:val="22"/>
              </w:rPr>
            </w:pPr>
            <w:r w:rsidRPr="00CB4313">
              <w:rPr>
                <w:rFonts w:ascii="Century Gothic" w:hAnsi="Century Gothic"/>
                <w:bCs/>
                <w:sz w:val="22"/>
                <w:szCs w:val="22"/>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lastRenderedPageBreak/>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lastRenderedPageBreak/>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lastRenderedPageBreak/>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4033F0" w:rsidRPr="004033F0" w:rsidTr="00687948">
        <w:trPr>
          <w:trHeight w:val="800"/>
        </w:trPr>
        <w:tc>
          <w:tcPr>
            <w:tcW w:w="2790" w:type="dxa"/>
            <w:tcBorders>
              <w:right w:val="nil"/>
            </w:tcBorders>
            <w:shd w:val="clear" w:color="auto" w:fill="auto"/>
          </w:tcPr>
          <w:p w:rsidR="00EB6D89" w:rsidRPr="004033F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Pr="004033F0" w:rsidRDefault="00EB6D89" w:rsidP="00687948">
            <w:pPr>
              <w:rPr>
                <w:rFonts w:ascii="Century Gothic" w:hAnsi="Century Gothic"/>
                <w:b/>
                <w:bCs/>
              </w:rPr>
            </w:pPr>
          </w:p>
          <w:p w:rsidR="00687948" w:rsidRPr="004033F0" w:rsidRDefault="00687948" w:rsidP="00687948">
            <w:pPr>
              <w:rPr>
                <w:rFonts w:ascii="Century Gothic" w:hAnsi="Century Gothic"/>
                <w:b/>
                <w:bCs/>
              </w:rPr>
            </w:pPr>
          </w:p>
          <w:p w:rsidR="004033F0" w:rsidRDefault="004033F0" w:rsidP="004033F0">
            <w:pPr>
              <w:autoSpaceDE w:val="0"/>
              <w:autoSpaceDN w:val="0"/>
              <w:adjustRightInd w:val="0"/>
              <w:spacing w:after="20"/>
              <w:rPr>
                <w:rFonts w:ascii="Arial" w:hAnsi="Arial" w:cs="Arial"/>
              </w:rPr>
            </w:pPr>
          </w:p>
          <w:p w:rsidR="004033F0" w:rsidRDefault="004033F0" w:rsidP="004033F0">
            <w:pPr>
              <w:autoSpaceDE w:val="0"/>
              <w:autoSpaceDN w:val="0"/>
              <w:adjustRightInd w:val="0"/>
              <w:spacing w:after="20"/>
              <w:rPr>
                <w:rFonts w:ascii="Arial" w:hAnsi="Arial" w:cs="Arial"/>
              </w:rPr>
            </w:pPr>
          </w:p>
          <w:p w:rsidR="004033F0" w:rsidRDefault="004033F0" w:rsidP="004033F0">
            <w:pPr>
              <w:autoSpaceDE w:val="0"/>
              <w:autoSpaceDN w:val="0"/>
              <w:adjustRightInd w:val="0"/>
              <w:spacing w:after="20"/>
              <w:rPr>
                <w:rFonts w:ascii="Arial" w:hAnsi="Arial" w:cs="Arial"/>
              </w:rPr>
            </w:pPr>
            <w:r>
              <w:rPr>
                <w:rFonts w:ascii="Arial" w:hAnsi="Arial" w:cs="Arial"/>
              </w:rPr>
              <w:t>_________________________________________________________</w:t>
            </w:r>
          </w:p>
          <w:p w:rsidR="004033F0" w:rsidRDefault="004033F0" w:rsidP="004033F0">
            <w:pPr>
              <w:autoSpaceDE w:val="0"/>
              <w:autoSpaceDN w:val="0"/>
              <w:adjustRightInd w:val="0"/>
              <w:spacing w:after="20"/>
              <w:rPr>
                <w:rFonts w:ascii="Arial" w:hAnsi="Arial" w:cs="Arial"/>
              </w:rPr>
            </w:pPr>
          </w:p>
          <w:p w:rsidR="00160AC9" w:rsidRDefault="00160AC9" w:rsidP="00160AC9">
            <w:pPr>
              <w:autoSpaceDE w:val="0"/>
              <w:autoSpaceDN w:val="0"/>
              <w:adjustRightInd w:val="0"/>
              <w:spacing w:after="20"/>
              <w:rPr>
                <w:rFonts w:ascii="Century Gothic" w:hAnsi="Century Gothic" w:cs="Century Gothic"/>
                <w:color w:val="000000"/>
                <w:sz w:val="28"/>
                <w:szCs w:val="28"/>
              </w:rPr>
            </w:pPr>
            <w:r>
              <w:rPr>
                <w:rFonts w:ascii="Century Gothic" w:hAnsi="Century Gothic" w:cs="Century Gothic"/>
                <w:color w:val="000000"/>
                <w:sz w:val="28"/>
                <w:szCs w:val="28"/>
              </w:rPr>
              <w:t>Activity:</w:t>
            </w:r>
          </w:p>
          <w:p w:rsidR="00473D76" w:rsidRPr="00473D76" w:rsidRDefault="00473D76" w:rsidP="00473D76">
            <w:pPr>
              <w:autoSpaceDE w:val="0"/>
              <w:autoSpaceDN w:val="0"/>
              <w:adjustRightInd w:val="0"/>
              <w:spacing w:after="20"/>
              <w:rPr>
                <w:rFonts w:ascii="Century Gothic" w:hAnsi="Century Gothic" w:cs="Century Gothic"/>
                <w:color w:val="000000"/>
                <w:sz w:val="28"/>
                <w:szCs w:val="28"/>
              </w:rPr>
            </w:pPr>
            <w:r w:rsidRPr="00473D76">
              <w:rPr>
                <w:rFonts w:ascii="Century Gothic" w:hAnsi="Century Gothic" w:cs="Century Gothic"/>
                <w:color w:val="000000"/>
                <w:sz w:val="28"/>
                <w:szCs w:val="28"/>
              </w:rPr>
              <w:t xml:space="preserve">Using your map of North Carolina, illustrate the coast with puff paint, cloth, markers or any materials of your choice. </w:t>
            </w:r>
          </w:p>
          <w:p w:rsidR="0082025E" w:rsidRPr="00473D76" w:rsidRDefault="0082025E" w:rsidP="0082025E">
            <w:pPr>
              <w:autoSpaceDE w:val="0"/>
              <w:autoSpaceDN w:val="0"/>
              <w:adjustRightInd w:val="0"/>
              <w:rPr>
                <w:rFonts w:ascii="Segoe UI" w:hAnsi="Segoe UI" w:cs="Segoe UI"/>
                <w:sz w:val="28"/>
                <w:szCs w:val="28"/>
              </w:rPr>
            </w:pPr>
          </w:p>
          <w:p w:rsidR="006E6355" w:rsidRPr="00473D76" w:rsidRDefault="006E6355" w:rsidP="0082025E">
            <w:pPr>
              <w:autoSpaceDE w:val="0"/>
              <w:autoSpaceDN w:val="0"/>
              <w:adjustRightInd w:val="0"/>
              <w:spacing w:after="20"/>
              <w:rPr>
                <w:rFonts w:ascii="Century Gothic" w:hAnsi="Century Gothic" w:cs="Century Gothic"/>
                <w:color w:val="000000"/>
                <w:sz w:val="28"/>
                <w:szCs w:val="28"/>
              </w:rPr>
            </w:pPr>
          </w:p>
          <w:p w:rsidR="006E6355" w:rsidRPr="00473D76" w:rsidRDefault="006E6355" w:rsidP="006E6355">
            <w:pPr>
              <w:autoSpaceDE w:val="0"/>
              <w:autoSpaceDN w:val="0"/>
              <w:adjustRightInd w:val="0"/>
              <w:rPr>
                <w:rFonts w:ascii="Segoe UI" w:hAnsi="Segoe UI" w:cs="Segoe UI"/>
                <w:sz w:val="28"/>
                <w:szCs w:val="28"/>
              </w:rPr>
            </w:pPr>
          </w:p>
          <w:p w:rsidR="00160AC9" w:rsidRPr="00473D76" w:rsidRDefault="00160AC9" w:rsidP="006E6355">
            <w:pPr>
              <w:autoSpaceDE w:val="0"/>
              <w:autoSpaceDN w:val="0"/>
              <w:adjustRightInd w:val="0"/>
              <w:spacing w:after="20"/>
              <w:rPr>
                <w:rFonts w:ascii="Century Gothic" w:hAnsi="Century Gothic" w:cs="Century Gothic"/>
                <w:color w:val="000000"/>
                <w:sz w:val="28"/>
                <w:szCs w:val="28"/>
              </w:rPr>
            </w:pPr>
          </w:p>
          <w:p w:rsidR="00160AC9" w:rsidRDefault="00160AC9" w:rsidP="00160AC9">
            <w:pPr>
              <w:autoSpaceDE w:val="0"/>
              <w:autoSpaceDN w:val="0"/>
              <w:adjustRightInd w:val="0"/>
              <w:rPr>
                <w:rFonts w:ascii="Segoe UI" w:hAnsi="Segoe UI" w:cs="Segoe UI"/>
                <w:sz w:val="19"/>
                <w:szCs w:val="19"/>
              </w:rPr>
            </w:pPr>
          </w:p>
          <w:p w:rsidR="00160AC9" w:rsidRDefault="00160AC9" w:rsidP="00160AC9">
            <w:pPr>
              <w:autoSpaceDE w:val="0"/>
              <w:autoSpaceDN w:val="0"/>
              <w:adjustRightInd w:val="0"/>
              <w:spacing w:after="20"/>
              <w:rPr>
                <w:rFonts w:ascii="Century Gothic" w:hAnsi="Century Gothic" w:cs="Century Gothic"/>
                <w:color w:val="000000"/>
                <w:sz w:val="52"/>
                <w:szCs w:val="52"/>
              </w:rPr>
            </w:pPr>
          </w:p>
          <w:p w:rsidR="00687948" w:rsidRPr="004033F0" w:rsidRDefault="00687948"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BD2642" w:rsidRPr="004033F0" w:rsidRDefault="00BD2642" w:rsidP="00687948">
            <w:pPr>
              <w:rPr>
                <w:rFonts w:ascii="Century Gothic" w:hAnsi="Century Gothic"/>
                <w:b/>
                <w:bCs/>
              </w:rPr>
            </w:pPr>
          </w:p>
          <w:p w:rsidR="00687948" w:rsidRPr="004033F0" w:rsidRDefault="00687948" w:rsidP="00687948">
            <w:pPr>
              <w:rPr>
                <w:rFonts w:ascii="Century Gothic" w:hAnsi="Century Gothic"/>
                <w:b/>
                <w:bCs/>
              </w:rPr>
            </w:pPr>
          </w:p>
        </w:tc>
      </w:tr>
    </w:tbl>
    <w:p w:rsidR="009B1E60" w:rsidRPr="004033F0" w:rsidRDefault="009B1E60" w:rsidP="00EB6D89">
      <w:pPr>
        <w:rPr>
          <w:b/>
          <w:bCs/>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C1A" w:rsidRDefault="00ED7C1A" w:rsidP="00BD085B">
      <w:r>
        <w:separator/>
      </w:r>
    </w:p>
  </w:endnote>
  <w:endnote w:type="continuationSeparator" w:id="0">
    <w:p w:rsidR="00ED7C1A" w:rsidRDefault="00ED7C1A"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C1A" w:rsidRDefault="00ED7C1A" w:rsidP="00BD085B">
      <w:r>
        <w:separator/>
      </w:r>
    </w:p>
  </w:footnote>
  <w:footnote w:type="continuationSeparator" w:id="0">
    <w:p w:rsidR="00ED7C1A" w:rsidRDefault="00ED7C1A" w:rsidP="00BD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4A20"/>
    <w:multiLevelType w:val="hybridMultilevel"/>
    <w:tmpl w:val="A7888C62"/>
    <w:lvl w:ilvl="0" w:tplc="9C364404">
      <w:start w:val="1"/>
      <w:numFmt w:val="decimal"/>
      <w:lvlText w:val="%1."/>
      <w:lvlJc w:val="left"/>
      <w:pPr>
        <w:ind w:left="720" w:hanging="360"/>
      </w:pPr>
      <w:rPr>
        <w:rFonts w:ascii="Times New Roman" w:hAnsi="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1927A7"/>
    <w:multiLevelType w:val="hybridMultilevel"/>
    <w:tmpl w:val="1480D2C0"/>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05662"/>
    <w:multiLevelType w:val="hybridMultilevel"/>
    <w:tmpl w:val="5AEE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44378E"/>
    <w:multiLevelType w:val="hybridMultilevel"/>
    <w:tmpl w:val="B6B601A2"/>
    <w:lvl w:ilvl="0" w:tplc="7C9C0D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0F65845"/>
    <w:multiLevelType w:val="hybridMultilevel"/>
    <w:tmpl w:val="91640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3">
    <w:nsid w:val="6A760AE6"/>
    <w:multiLevelType w:val="hybridMultilevel"/>
    <w:tmpl w:val="8C42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5">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6B575C"/>
    <w:multiLevelType w:val="hybridMultilevel"/>
    <w:tmpl w:val="7436BDB8"/>
    <w:lvl w:ilvl="0" w:tplc="0AE2C8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14"/>
  </w:num>
  <w:num w:numId="5">
    <w:abstractNumId w:val="15"/>
  </w:num>
  <w:num w:numId="6">
    <w:abstractNumId w:val="8"/>
  </w:num>
  <w:num w:numId="7">
    <w:abstractNumId w:val="5"/>
  </w:num>
  <w:num w:numId="8">
    <w:abstractNumId w:val="6"/>
  </w:num>
  <w:num w:numId="9">
    <w:abstractNumId w:val="1"/>
  </w:num>
  <w:num w:numId="10">
    <w:abstractNumId w:val="11"/>
  </w:num>
  <w:num w:numId="11">
    <w:abstractNumId w:val="16"/>
  </w:num>
  <w:num w:numId="12">
    <w:abstractNumId w:val="13"/>
  </w:num>
  <w:num w:numId="13">
    <w:abstractNumId w:val="0"/>
  </w:num>
  <w:num w:numId="14">
    <w:abstractNumId w:val="17"/>
  </w:num>
  <w:num w:numId="15">
    <w:abstractNumId w:val="10"/>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7365C0"/>
    <w:rsid w:val="00005E16"/>
    <w:rsid w:val="000071D3"/>
    <w:rsid w:val="00007D38"/>
    <w:rsid w:val="0003665F"/>
    <w:rsid w:val="00047834"/>
    <w:rsid w:val="00063D4F"/>
    <w:rsid w:val="00064CB9"/>
    <w:rsid w:val="0006780A"/>
    <w:rsid w:val="000751E4"/>
    <w:rsid w:val="000A6A34"/>
    <w:rsid w:val="000B20E4"/>
    <w:rsid w:val="000C30C4"/>
    <w:rsid w:val="000C6BF7"/>
    <w:rsid w:val="000D588B"/>
    <w:rsid w:val="000E0AD9"/>
    <w:rsid w:val="00110FF1"/>
    <w:rsid w:val="0011703D"/>
    <w:rsid w:val="001338FC"/>
    <w:rsid w:val="00160AC9"/>
    <w:rsid w:val="0016702E"/>
    <w:rsid w:val="001B5742"/>
    <w:rsid w:val="001C2264"/>
    <w:rsid w:val="001D2BCE"/>
    <w:rsid w:val="001E4A53"/>
    <w:rsid w:val="001F202D"/>
    <w:rsid w:val="001F2779"/>
    <w:rsid w:val="00212F0A"/>
    <w:rsid w:val="00234385"/>
    <w:rsid w:val="002357FB"/>
    <w:rsid w:val="00257130"/>
    <w:rsid w:val="00271931"/>
    <w:rsid w:val="002832C7"/>
    <w:rsid w:val="00296087"/>
    <w:rsid w:val="002A285D"/>
    <w:rsid w:val="002D562F"/>
    <w:rsid w:val="00304CB4"/>
    <w:rsid w:val="00312FA5"/>
    <w:rsid w:val="003403F1"/>
    <w:rsid w:val="00360212"/>
    <w:rsid w:val="00364158"/>
    <w:rsid w:val="003679FA"/>
    <w:rsid w:val="00385220"/>
    <w:rsid w:val="0039254C"/>
    <w:rsid w:val="003928EF"/>
    <w:rsid w:val="003B0DC0"/>
    <w:rsid w:val="003C4C2C"/>
    <w:rsid w:val="003C5091"/>
    <w:rsid w:val="003F11E9"/>
    <w:rsid w:val="004033F0"/>
    <w:rsid w:val="00435981"/>
    <w:rsid w:val="0045762F"/>
    <w:rsid w:val="00465E83"/>
    <w:rsid w:val="00473D76"/>
    <w:rsid w:val="00480817"/>
    <w:rsid w:val="004823F3"/>
    <w:rsid w:val="004A0859"/>
    <w:rsid w:val="004C0412"/>
    <w:rsid w:val="004E7184"/>
    <w:rsid w:val="004F6B51"/>
    <w:rsid w:val="0056086D"/>
    <w:rsid w:val="005A1A07"/>
    <w:rsid w:val="005B56B4"/>
    <w:rsid w:val="005B6A94"/>
    <w:rsid w:val="006019A9"/>
    <w:rsid w:val="00612E80"/>
    <w:rsid w:val="006352B3"/>
    <w:rsid w:val="00641B03"/>
    <w:rsid w:val="00651213"/>
    <w:rsid w:val="00652E69"/>
    <w:rsid w:val="0065622D"/>
    <w:rsid w:val="00656EFC"/>
    <w:rsid w:val="006624DF"/>
    <w:rsid w:val="0066423C"/>
    <w:rsid w:val="00687948"/>
    <w:rsid w:val="006A4D56"/>
    <w:rsid w:val="006B04A0"/>
    <w:rsid w:val="006B5195"/>
    <w:rsid w:val="006D0740"/>
    <w:rsid w:val="006D236B"/>
    <w:rsid w:val="006E0B66"/>
    <w:rsid w:val="006E0D06"/>
    <w:rsid w:val="006E6355"/>
    <w:rsid w:val="006F3A59"/>
    <w:rsid w:val="007018F8"/>
    <w:rsid w:val="00713E64"/>
    <w:rsid w:val="007226F6"/>
    <w:rsid w:val="00726878"/>
    <w:rsid w:val="007365C0"/>
    <w:rsid w:val="007409BC"/>
    <w:rsid w:val="00791CA3"/>
    <w:rsid w:val="007A68CF"/>
    <w:rsid w:val="007C7A4B"/>
    <w:rsid w:val="007E0050"/>
    <w:rsid w:val="007F0D4F"/>
    <w:rsid w:val="0082025E"/>
    <w:rsid w:val="00835217"/>
    <w:rsid w:val="008417C4"/>
    <w:rsid w:val="00845C10"/>
    <w:rsid w:val="00855BC8"/>
    <w:rsid w:val="008A33F8"/>
    <w:rsid w:val="008A49B7"/>
    <w:rsid w:val="008B408C"/>
    <w:rsid w:val="008D1E94"/>
    <w:rsid w:val="008E2AE3"/>
    <w:rsid w:val="008F25B8"/>
    <w:rsid w:val="008F52F5"/>
    <w:rsid w:val="008F7A9C"/>
    <w:rsid w:val="0091599E"/>
    <w:rsid w:val="0093017A"/>
    <w:rsid w:val="00942475"/>
    <w:rsid w:val="00974840"/>
    <w:rsid w:val="009821CA"/>
    <w:rsid w:val="009A5751"/>
    <w:rsid w:val="009B1E60"/>
    <w:rsid w:val="009B5142"/>
    <w:rsid w:val="009D098B"/>
    <w:rsid w:val="009F043D"/>
    <w:rsid w:val="00A1489F"/>
    <w:rsid w:val="00A446D8"/>
    <w:rsid w:val="00A5640E"/>
    <w:rsid w:val="00A6539B"/>
    <w:rsid w:val="00A67C46"/>
    <w:rsid w:val="00A76019"/>
    <w:rsid w:val="00A82CBD"/>
    <w:rsid w:val="00A90C61"/>
    <w:rsid w:val="00AA1F97"/>
    <w:rsid w:val="00AF7FFA"/>
    <w:rsid w:val="00B911C0"/>
    <w:rsid w:val="00BB1A36"/>
    <w:rsid w:val="00BB69B2"/>
    <w:rsid w:val="00BD085B"/>
    <w:rsid w:val="00BD2642"/>
    <w:rsid w:val="00BD2F9A"/>
    <w:rsid w:val="00BE1858"/>
    <w:rsid w:val="00C42FF5"/>
    <w:rsid w:val="00C6266A"/>
    <w:rsid w:val="00C631B5"/>
    <w:rsid w:val="00C85B09"/>
    <w:rsid w:val="00C908F9"/>
    <w:rsid w:val="00C96114"/>
    <w:rsid w:val="00CB1259"/>
    <w:rsid w:val="00CB4313"/>
    <w:rsid w:val="00CB6AD9"/>
    <w:rsid w:val="00CD117C"/>
    <w:rsid w:val="00CE0BC1"/>
    <w:rsid w:val="00CE44FB"/>
    <w:rsid w:val="00D1471B"/>
    <w:rsid w:val="00D23274"/>
    <w:rsid w:val="00D31093"/>
    <w:rsid w:val="00D33F8F"/>
    <w:rsid w:val="00D61739"/>
    <w:rsid w:val="00D74B50"/>
    <w:rsid w:val="00D77266"/>
    <w:rsid w:val="00DA44D4"/>
    <w:rsid w:val="00DB5438"/>
    <w:rsid w:val="00DC184F"/>
    <w:rsid w:val="00DE37E3"/>
    <w:rsid w:val="00DE439F"/>
    <w:rsid w:val="00DE50A7"/>
    <w:rsid w:val="00E15FE8"/>
    <w:rsid w:val="00E654D4"/>
    <w:rsid w:val="00E93448"/>
    <w:rsid w:val="00EA7022"/>
    <w:rsid w:val="00EB6D89"/>
    <w:rsid w:val="00ED7C1A"/>
    <w:rsid w:val="00EE1571"/>
    <w:rsid w:val="00EE6FC4"/>
    <w:rsid w:val="00F72DAC"/>
    <w:rsid w:val="00F87BEF"/>
    <w:rsid w:val="00F949C5"/>
    <w:rsid w:val="00FA7417"/>
    <w:rsid w:val="00FB03B9"/>
    <w:rsid w:val="00FC7B53"/>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5:docId w15:val="{D6C158E4-DFE9-41DB-93B5-90B53397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B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CE0BC1"/>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uiPriority w:val="34"/>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FCA16-9AFE-407E-B4F1-4859265E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5880</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Weyhenmeyer, Kara</cp:lastModifiedBy>
  <cp:revision>4</cp:revision>
  <cp:lastPrinted>2015-03-18T21:48:00Z</cp:lastPrinted>
  <dcterms:created xsi:type="dcterms:W3CDTF">2015-07-03T00:01:00Z</dcterms:created>
  <dcterms:modified xsi:type="dcterms:W3CDTF">2016-08-24T14:57:00Z</dcterms:modified>
</cp:coreProperties>
</file>